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5B5B" w14:textId="77777777" w:rsidR="009E41D6" w:rsidRDefault="009E41D6">
      <w:pPr>
        <w:rPr>
          <w:rFonts w:ascii="Times New Roman" w:hAnsi="Times New Roman" w:cs="Times New Roman"/>
        </w:rPr>
      </w:pPr>
    </w:p>
    <w:p w14:paraId="4BD0BCCC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943EF">
        <w:rPr>
          <w:rFonts w:ascii="Times New Roman" w:hAnsi="Times New Roman" w:cs="Times New Roman"/>
          <w:b/>
          <w:bCs/>
        </w:rPr>
        <w:t xml:space="preserve">Steering Committee </w:t>
      </w:r>
    </w:p>
    <w:p w14:paraId="21E7BA63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943EF">
        <w:rPr>
          <w:rFonts w:ascii="Times New Roman" w:hAnsi="Times New Roman" w:cs="Times New Roman"/>
          <w:b/>
          <w:bCs/>
        </w:rPr>
        <w:t>Minutes</w:t>
      </w:r>
    </w:p>
    <w:p w14:paraId="3A7DF573" w14:textId="0D06CB6E" w:rsidR="009E41D6" w:rsidRPr="009E41D6" w:rsidRDefault="00E5522D" w:rsidP="009E41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March 2</w:t>
      </w:r>
      <w:r w:rsidR="009E41D6" w:rsidRPr="009E41D6">
        <w:rPr>
          <w:rFonts w:ascii="Times New Roman" w:hAnsi="Times New Roman" w:cs="Times New Roman"/>
          <w:b/>
        </w:rPr>
        <w:t>, 2016</w:t>
      </w:r>
    </w:p>
    <w:p w14:paraId="04D1430D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B060EE1" w14:textId="77777777" w:rsidR="009E41D6" w:rsidRPr="006943EF" w:rsidRDefault="009E41D6" w:rsidP="009E41D6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6275C0AD" w14:textId="7F52AF10" w:rsidR="009E41D6" w:rsidRDefault="009E41D6" w:rsidP="009E41D6">
      <w:pPr>
        <w:contextualSpacing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  <w:b/>
          <w:bCs/>
        </w:rPr>
        <w:t>Attendance:</w:t>
      </w:r>
      <w:r w:rsidRPr="006943EF">
        <w:rPr>
          <w:rFonts w:ascii="Times New Roman" w:hAnsi="Times New Roman" w:cs="Times New Roman"/>
        </w:rPr>
        <w:t xml:space="preserve"> Matthew Bender, Jacqueline Taylor, </w:t>
      </w:r>
      <w:proofErr w:type="spellStart"/>
      <w:r w:rsidRPr="006943EF">
        <w:rPr>
          <w:rFonts w:ascii="Times New Roman" w:hAnsi="Times New Roman" w:cs="Times New Roman"/>
        </w:rPr>
        <w:t>Ceili</w:t>
      </w:r>
      <w:proofErr w:type="spellEnd"/>
      <w:r w:rsidRPr="006943EF">
        <w:rPr>
          <w:rFonts w:ascii="Times New Roman" w:hAnsi="Times New Roman" w:cs="Times New Roman"/>
        </w:rPr>
        <w:t xml:space="preserve"> Boles, Janice </w:t>
      </w:r>
      <w:proofErr w:type="spellStart"/>
      <w:r w:rsidRPr="006943EF">
        <w:rPr>
          <w:rFonts w:ascii="Times New Roman" w:hAnsi="Times New Roman" w:cs="Times New Roman"/>
        </w:rPr>
        <w:t>Vermeychu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, </w:t>
      </w:r>
      <w:r w:rsidR="00925DC1">
        <w:rPr>
          <w:rFonts w:ascii="Times New Roman" w:hAnsi="Times New Roman" w:cs="Times New Roman"/>
        </w:rPr>
        <w:t>Cynthia Curtis, James Day,</w:t>
      </w:r>
      <w:r w:rsidRPr="006943EF">
        <w:rPr>
          <w:rFonts w:ascii="Times New Roman" w:hAnsi="Times New Roman" w:cs="Times New Roman"/>
        </w:rPr>
        <w:t xml:space="preserve"> Martha Stella, Javier </w:t>
      </w:r>
      <w:proofErr w:type="spellStart"/>
      <w:r w:rsidRPr="006943EF">
        <w:rPr>
          <w:rFonts w:ascii="Times New Roman" w:hAnsi="Times New Roman" w:cs="Times New Roman"/>
          <w:color w:val="000000"/>
          <w:lang w:val="en"/>
        </w:rPr>
        <w:t>Nicasio</w:t>
      </w:r>
      <w:proofErr w:type="spellEnd"/>
      <w:r w:rsidR="00E5522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5522D">
        <w:rPr>
          <w:rFonts w:ascii="Times New Roman" w:hAnsi="Times New Roman" w:cs="Times New Roman"/>
        </w:rPr>
        <w:t xml:space="preserve">Joao </w:t>
      </w:r>
      <w:proofErr w:type="spellStart"/>
      <w:r w:rsidR="00E5522D">
        <w:rPr>
          <w:rFonts w:ascii="Times New Roman" w:hAnsi="Times New Roman" w:cs="Times New Roman"/>
        </w:rPr>
        <w:t>Neves</w:t>
      </w:r>
      <w:proofErr w:type="spellEnd"/>
      <w:r>
        <w:rPr>
          <w:rFonts w:ascii="Times New Roman" w:hAnsi="Times New Roman" w:cs="Times New Roman"/>
        </w:rPr>
        <w:t xml:space="preserve"> (CFA), </w:t>
      </w:r>
      <w:r w:rsidR="00B970BF">
        <w:rPr>
          <w:rFonts w:ascii="Times New Roman" w:hAnsi="Times New Roman" w:cs="Times New Roman"/>
        </w:rPr>
        <w:t>Ashley Borders</w:t>
      </w:r>
      <w:r>
        <w:rPr>
          <w:rFonts w:ascii="Times New Roman" w:hAnsi="Times New Roman" w:cs="Times New Roman"/>
        </w:rPr>
        <w:t xml:space="preserve"> (CAP), Margaret </w:t>
      </w:r>
      <w:proofErr w:type="spellStart"/>
      <w:r>
        <w:rPr>
          <w:rFonts w:ascii="Times New Roman" w:hAnsi="Times New Roman" w:cs="Times New Roman"/>
        </w:rPr>
        <w:t>Martinetti</w:t>
      </w:r>
      <w:proofErr w:type="spellEnd"/>
      <w:r>
        <w:rPr>
          <w:rFonts w:ascii="Times New Roman" w:hAnsi="Times New Roman" w:cs="Times New Roman"/>
        </w:rPr>
        <w:t xml:space="preserve"> (CSCC) </w:t>
      </w:r>
      <w:r w:rsidRPr="006943EF">
        <w:rPr>
          <w:rFonts w:ascii="Times New Roman" w:hAnsi="Times New Roman" w:cs="Times New Roman"/>
        </w:rPr>
        <w:t>and Jessica Stover.</w:t>
      </w:r>
      <w:bookmarkStart w:id="0" w:name="_GoBack"/>
      <w:bookmarkEnd w:id="0"/>
    </w:p>
    <w:p w14:paraId="76F12E71" w14:textId="77777777" w:rsidR="00E5522D" w:rsidRDefault="00E5522D" w:rsidP="009E41D6">
      <w:pPr>
        <w:contextualSpacing/>
        <w:rPr>
          <w:rFonts w:ascii="Times New Roman" w:hAnsi="Times New Roman" w:cs="Times New Roman"/>
        </w:rPr>
      </w:pPr>
    </w:p>
    <w:p w14:paraId="1D8F937F" w14:textId="72EC3E9E" w:rsidR="00E5522D" w:rsidRPr="006943EF" w:rsidRDefault="00E5522D" w:rsidP="009E41D6">
      <w:pPr>
        <w:contextualSpacing/>
        <w:rPr>
          <w:rFonts w:ascii="Times New Roman" w:hAnsi="Times New Roman" w:cs="Times New Roman"/>
        </w:rPr>
      </w:pPr>
      <w:r w:rsidRPr="00E5522D">
        <w:rPr>
          <w:rFonts w:ascii="Times New Roman" w:hAnsi="Times New Roman" w:cs="Times New Roman"/>
          <w:b/>
        </w:rPr>
        <w:t>Absent (excused):</w:t>
      </w:r>
      <w:r>
        <w:rPr>
          <w:rFonts w:ascii="Times New Roman" w:hAnsi="Times New Roman" w:cs="Times New Roman"/>
        </w:rPr>
        <w:t xml:space="preserve"> </w:t>
      </w:r>
      <w:r w:rsidRPr="006943EF">
        <w:rPr>
          <w:rFonts w:ascii="Times New Roman" w:hAnsi="Times New Roman" w:cs="Times New Roman"/>
        </w:rPr>
        <w:t xml:space="preserve">Jennifer </w:t>
      </w:r>
      <w:proofErr w:type="spellStart"/>
      <w:r w:rsidRPr="006943EF">
        <w:rPr>
          <w:rFonts w:ascii="Times New Roman" w:hAnsi="Times New Roman" w:cs="Times New Roman"/>
        </w:rPr>
        <w:t>Palmgren</w:t>
      </w:r>
      <w:proofErr w:type="spellEnd"/>
      <w:r w:rsidRPr="006943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25DC1" w:rsidRPr="006943EF">
        <w:rPr>
          <w:rFonts w:ascii="Times New Roman" w:hAnsi="Times New Roman" w:cs="Times New Roman"/>
        </w:rPr>
        <w:t>Marcia O’Connell</w:t>
      </w:r>
      <w:r w:rsidR="00925DC1">
        <w:rPr>
          <w:rFonts w:ascii="Times New Roman" w:hAnsi="Times New Roman" w:cs="Times New Roman"/>
        </w:rPr>
        <w:t>.</w:t>
      </w:r>
    </w:p>
    <w:p w14:paraId="1E696191" w14:textId="77777777" w:rsidR="009E41D6" w:rsidRDefault="009E41D6">
      <w:pPr>
        <w:rPr>
          <w:rFonts w:ascii="Times New Roman" w:hAnsi="Times New Roman" w:cs="Times New Roman"/>
        </w:rPr>
      </w:pPr>
    </w:p>
    <w:p w14:paraId="346DC548" w14:textId="77777777" w:rsidR="0030011B" w:rsidRPr="0030011B" w:rsidRDefault="0030011B">
      <w:pPr>
        <w:rPr>
          <w:rFonts w:ascii="Times New Roman" w:hAnsi="Times New Roman" w:cs="Times New Roman"/>
        </w:rPr>
      </w:pPr>
    </w:p>
    <w:p w14:paraId="2D5B88E1" w14:textId="1D0CDDC0" w:rsidR="00C27183" w:rsidRPr="00EA7FF0" w:rsidRDefault="00C27183" w:rsidP="00EA7FF0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  <w:bCs/>
        </w:rPr>
      </w:pPr>
      <w:r w:rsidRPr="00EA7FF0">
        <w:rPr>
          <w:rFonts w:ascii="Times New Roman" w:hAnsi="Times New Roman" w:cs="Times New Roman"/>
          <w:b/>
          <w:bCs/>
        </w:rPr>
        <w:t xml:space="preserve">Review of </w:t>
      </w:r>
      <w:r w:rsidR="00E5522D">
        <w:rPr>
          <w:rFonts w:ascii="Times New Roman" w:hAnsi="Times New Roman" w:cs="Times New Roman"/>
          <w:b/>
          <w:bCs/>
        </w:rPr>
        <w:t>February 3, 2016</w:t>
      </w:r>
      <w:r w:rsidRPr="00EA7FF0">
        <w:rPr>
          <w:rFonts w:ascii="Times New Roman" w:hAnsi="Times New Roman" w:cs="Times New Roman"/>
          <w:b/>
          <w:bCs/>
        </w:rPr>
        <w:t xml:space="preserve"> meeting minutes. – </w:t>
      </w:r>
      <w:proofErr w:type="gramStart"/>
      <w:r w:rsidRPr="00EA7FF0">
        <w:rPr>
          <w:rFonts w:ascii="Times New Roman" w:hAnsi="Times New Roman" w:cs="Times New Roman"/>
          <w:b/>
          <w:bCs/>
        </w:rPr>
        <w:t>minutes</w:t>
      </w:r>
      <w:proofErr w:type="gramEnd"/>
      <w:r w:rsidRPr="00EA7FF0">
        <w:rPr>
          <w:rFonts w:ascii="Times New Roman" w:hAnsi="Times New Roman" w:cs="Times New Roman"/>
          <w:b/>
          <w:bCs/>
        </w:rPr>
        <w:t xml:space="preserve"> were approved.</w:t>
      </w:r>
    </w:p>
    <w:p w14:paraId="2B9EF59C" w14:textId="77777777" w:rsidR="00C27183" w:rsidRPr="00EA7FF0" w:rsidRDefault="00C27183" w:rsidP="00EA7FF0">
      <w:pPr>
        <w:pStyle w:val="ListParagraph"/>
        <w:ind w:left="360" w:hanging="270"/>
        <w:rPr>
          <w:rFonts w:ascii="Times New Roman" w:hAnsi="Times New Roman" w:cs="Times New Roman"/>
          <w:b/>
          <w:bCs/>
        </w:rPr>
      </w:pPr>
    </w:p>
    <w:p w14:paraId="00E20A8F" w14:textId="211DC84E" w:rsidR="008E3B62" w:rsidRPr="008E3B62" w:rsidRDefault="00EE25E3" w:rsidP="008E3B62">
      <w:pPr>
        <w:pStyle w:val="ListParagraph"/>
        <w:numPr>
          <w:ilvl w:val="0"/>
          <w:numId w:val="1"/>
        </w:numPr>
        <w:spacing w:line="480" w:lineRule="auto"/>
        <w:ind w:left="360" w:hanging="270"/>
        <w:rPr>
          <w:rFonts w:ascii="Times New Roman" w:hAnsi="Times New Roman" w:cs="Times New Roman"/>
          <w:b/>
        </w:rPr>
      </w:pPr>
      <w:r w:rsidRPr="00EA7FF0">
        <w:rPr>
          <w:rFonts w:ascii="Times New Roman" w:hAnsi="Times New Roman" w:cs="Times New Roman"/>
          <w:b/>
        </w:rPr>
        <w:t>Reports from Standing Committees</w:t>
      </w:r>
    </w:p>
    <w:p w14:paraId="5BE20E60" w14:textId="77777777" w:rsidR="008E3B62" w:rsidRDefault="008E3B62" w:rsidP="008E3B62">
      <w:pPr>
        <w:pStyle w:val="ListParagraph"/>
        <w:numPr>
          <w:ilvl w:val="0"/>
          <w:numId w:val="1"/>
        </w:numPr>
        <w:ind w:left="360" w:hanging="270"/>
        <w:rPr>
          <w:rFonts w:ascii="Times New Roman" w:hAnsi="Times New Roman" w:cs="Times New Roman"/>
          <w:b/>
        </w:rPr>
      </w:pPr>
      <w:r w:rsidRPr="008E3B62">
        <w:rPr>
          <w:rFonts w:ascii="Times New Roman" w:hAnsi="Times New Roman" w:cs="Times New Roman"/>
          <w:b/>
        </w:rPr>
        <w:t>Discussion of the Governance Review</w:t>
      </w:r>
    </w:p>
    <w:p w14:paraId="39B14553" w14:textId="77777777" w:rsidR="008E3B62" w:rsidRDefault="008E3B62" w:rsidP="008E3B62">
      <w:pPr>
        <w:pStyle w:val="ListParagraph"/>
        <w:ind w:left="360"/>
        <w:rPr>
          <w:rFonts w:ascii="Times New Roman" w:hAnsi="Times New Roman" w:cs="Times New Roman"/>
          <w:b/>
        </w:rPr>
      </w:pPr>
    </w:p>
    <w:p w14:paraId="4C782F09" w14:textId="57C95CF1" w:rsidR="008E3B62" w:rsidRDefault="008E3B62" w:rsidP="008E3B62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 w:cs="Times New Roman"/>
        </w:rPr>
      </w:pPr>
      <w:r w:rsidRPr="008E3B62">
        <w:rPr>
          <w:rFonts w:ascii="Times New Roman" w:hAnsi="Times New Roman" w:cs="Times New Roman"/>
        </w:rPr>
        <w:t>Summary of Testimony</w:t>
      </w:r>
    </w:p>
    <w:p w14:paraId="6138EB8A" w14:textId="77777777" w:rsidR="001F0A13" w:rsidRPr="008E3B62" w:rsidRDefault="001F0A13" w:rsidP="001F0A13">
      <w:pPr>
        <w:pStyle w:val="ListParagraph"/>
        <w:ind w:left="810"/>
        <w:rPr>
          <w:rFonts w:ascii="Times New Roman" w:hAnsi="Times New Roman" w:cs="Times New Roman"/>
        </w:rPr>
      </w:pPr>
    </w:p>
    <w:p w14:paraId="195147FC" w14:textId="5E434877" w:rsidR="008E3B62" w:rsidRDefault="008E3B62" w:rsidP="008E3B62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 w:rsidRPr="008E3B62">
        <w:rPr>
          <w:rFonts w:ascii="Times New Roman" w:hAnsi="Times New Roman" w:cs="Times New Roman"/>
        </w:rPr>
        <w:t>Surveyed groups</w:t>
      </w:r>
    </w:p>
    <w:p w14:paraId="5C30A575" w14:textId="77777777" w:rsidR="001F0A13" w:rsidRPr="008E3B62" w:rsidRDefault="001F0A13" w:rsidP="001F0A13">
      <w:pPr>
        <w:pStyle w:val="ListParagraph"/>
        <w:ind w:left="1080"/>
        <w:rPr>
          <w:rFonts w:ascii="Times New Roman" w:hAnsi="Times New Roman" w:cs="Times New Roman"/>
        </w:rPr>
      </w:pPr>
    </w:p>
    <w:p w14:paraId="254E19F1" w14:textId="5A368B6C" w:rsidR="001F0A13" w:rsidRDefault="001F0A13" w:rsidP="008E3B62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Summary</w:t>
      </w:r>
    </w:p>
    <w:p w14:paraId="337F683A" w14:textId="77777777" w:rsidR="001F0A13" w:rsidRDefault="001F0A13" w:rsidP="001F0A13">
      <w:pPr>
        <w:pStyle w:val="ListParagraph"/>
        <w:ind w:left="810"/>
        <w:rPr>
          <w:rFonts w:ascii="Times New Roman" w:hAnsi="Times New Roman" w:cs="Times New Roman"/>
        </w:rPr>
      </w:pPr>
    </w:p>
    <w:p w14:paraId="76F951AB" w14:textId="1E1B7324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Stakeholders who are involved in Governance have an overall favorable impression.</w:t>
      </w:r>
    </w:p>
    <w:p w14:paraId="55BF11D1" w14:textId="77B11186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exist about transparency, efficiency, and demand on time.</w:t>
      </w:r>
    </w:p>
    <w:p w14:paraId="2D06C49A" w14:textId="65637197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Concerns about efficiency tend to center on particular points (Office of General Counsel)</w:t>
      </w:r>
    </w:p>
    <w:p w14:paraId="62189D9D" w14:textId="338A64BE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Councils and Standing Committees, overall, are viewed favorably.</w:t>
      </w:r>
    </w:p>
    <w:p w14:paraId="3CCD8594" w14:textId="12922759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Councils seem to be used unevenly, to greater or lesser effectiveness.</w:t>
      </w:r>
    </w:p>
    <w:p w14:paraId="78954C04" w14:textId="0A031669" w:rsidR="001F0A13" w:rsidRDefault="001F0A13" w:rsidP="001F0A13">
      <w:pPr>
        <w:pStyle w:val="ListParagraph"/>
        <w:numPr>
          <w:ilvl w:val="2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Experiences need a home in the Governance system.</w:t>
      </w:r>
    </w:p>
    <w:p w14:paraId="40460B91" w14:textId="77777777" w:rsidR="001F0A13" w:rsidRDefault="001F0A13" w:rsidP="001F0A13">
      <w:pPr>
        <w:pStyle w:val="ListParagraph"/>
        <w:ind w:left="810"/>
        <w:rPr>
          <w:rFonts w:ascii="Times New Roman" w:hAnsi="Times New Roman" w:cs="Times New Roman"/>
        </w:rPr>
      </w:pPr>
    </w:p>
    <w:p w14:paraId="5FB1065D" w14:textId="34A69D9D" w:rsidR="001F0A13" w:rsidRPr="001F0A13" w:rsidRDefault="008E3B62" w:rsidP="001F0A13">
      <w:pPr>
        <w:pStyle w:val="ListParagraph"/>
        <w:numPr>
          <w:ilvl w:val="1"/>
          <w:numId w:val="1"/>
        </w:numPr>
        <w:ind w:left="810" w:hanging="450"/>
        <w:rPr>
          <w:rFonts w:ascii="Times New Roman" w:hAnsi="Times New Roman" w:cs="Times New Roman"/>
        </w:rPr>
      </w:pPr>
      <w:r w:rsidRPr="008E3B62">
        <w:rPr>
          <w:rFonts w:ascii="Times New Roman" w:hAnsi="Times New Roman" w:cs="Times New Roman"/>
        </w:rPr>
        <w:t>Areas to address</w:t>
      </w:r>
    </w:p>
    <w:p w14:paraId="51486433" w14:textId="77777777" w:rsidR="001F0A13" w:rsidRDefault="001F0A13" w:rsidP="001F0A13">
      <w:pPr>
        <w:pStyle w:val="ListParagraph"/>
        <w:ind w:left="810"/>
        <w:rPr>
          <w:rFonts w:ascii="Times New Roman" w:hAnsi="Times New Roman" w:cs="Times New Roman"/>
        </w:rPr>
      </w:pPr>
    </w:p>
    <w:p w14:paraId="77B7139E" w14:textId="457898A6" w:rsidR="008E3B62" w:rsidRDefault="008E3B62" w:rsidP="008E3B62">
      <w:pPr>
        <w:pStyle w:val="ListParagraph"/>
        <w:numPr>
          <w:ilvl w:val="2"/>
          <w:numId w:val="1"/>
        </w:numPr>
        <w:ind w:left="108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Efficiency/Demand on Time</w:t>
      </w:r>
    </w:p>
    <w:p w14:paraId="3DA1C243" w14:textId="01A65A5D" w:rsidR="008E3B62" w:rsidRDefault="008E3B62" w:rsidP="008E3B62">
      <w:pPr>
        <w:pStyle w:val="ListParagraph"/>
        <w:numPr>
          <w:ilvl w:val="2"/>
          <w:numId w:val="1"/>
        </w:numPr>
        <w:ind w:left="1080" w:hanging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Transparency</w:t>
      </w:r>
    </w:p>
    <w:p w14:paraId="3E84E2B5" w14:textId="77777777" w:rsidR="008E3B62" w:rsidRDefault="008E3B62" w:rsidP="008E3B62">
      <w:pPr>
        <w:pStyle w:val="ListParagraph"/>
        <w:numPr>
          <w:ilvl w:val="2"/>
          <w:numId w:val="1"/>
        </w:numPr>
        <w:ind w:left="1080" w:hanging="90"/>
        <w:rPr>
          <w:rFonts w:ascii="Times New Roman" w:hAnsi="Times New Roman" w:cs="Times New Roman"/>
        </w:rPr>
      </w:pPr>
      <w:r w:rsidRPr="008E3B62">
        <w:rPr>
          <w:rFonts w:ascii="Times New Roman" w:hAnsi="Times New Roman" w:cs="Times New Roman"/>
        </w:rPr>
        <w:t>Signature Experiences</w:t>
      </w:r>
    </w:p>
    <w:p w14:paraId="6E18F5EE" w14:textId="77777777" w:rsidR="001F0A13" w:rsidRDefault="008E3B62" w:rsidP="001F0A13">
      <w:pPr>
        <w:pStyle w:val="ListParagraph"/>
        <w:numPr>
          <w:ilvl w:val="2"/>
          <w:numId w:val="1"/>
        </w:numPr>
        <w:ind w:left="1080" w:hanging="90"/>
        <w:rPr>
          <w:rFonts w:ascii="Times New Roman" w:hAnsi="Times New Roman" w:cs="Times New Roman"/>
        </w:rPr>
      </w:pPr>
      <w:r w:rsidRPr="001F0A13">
        <w:rPr>
          <w:rFonts w:ascii="Times New Roman" w:hAnsi="Times New Roman" w:cs="Times New Roman"/>
        </w:rPr>
        <w:t>Planning Councils and role of CSPP, SPARC</w:t>
      </w:r>
    </w:p>
    <w:p w14:paraId="372AD022" w14:textId="29EC259C" w:rsidR="008E3B62" w:rsidRPr="00E47E9A" w:rsidRDefault="008E3B62" w:rsidP="00C51D3F">
      <w:pPr>
        <w:pStyle w:val="ListParagraph"/>
        <w:numPr>
          <w:ilvl w:val="2"/>
          <w:numId w:val="1"/>
        </w:numPr>
        <w:ind w:left="1080" w:hanging="90"/>
        <w:rPr>
          <w:rFonts w:ascii="Times New Roman" w:hAnsi="Times New Roman" w:cs="Times New Roman"/>
        </w:rPr>
      </w:pPr>
      <w:r w:rsidRPr="001F0A13">
        <w:rPr>
          <w:rFonts w:ascii="Times New Roman" w:hAnsi="Times New Roman" w:cs="Times New Roman"/>
        </w:rPr>
        <w:t>Possible revision of 3-step process</w:t>
      </w:r>
    </w:p>
    <w:p w14:paraId="007F6679" w14:textId="77777777" w:rsidR="008E3B62" w:rsidRDefault="008E3B62" w:rsidP="00C51D3F">
      <w:pPr>
        <w:rPr>
          <w:rFonts w:ascii="Times New Roman" w:hAnsi="Times New Roman" w:cs="Times New Roman"/>
        </w:rPr>
      </w:pPr>
    </w:p>
    <w:p w14:paraId="328AD353" w14:textId="77777777" w:rsidR="008E3B62" w:rsidRDefault="008E3B62" w:rsidP="00C51D3F">
      <w:pPr>
        <w:rPr>
          <w:rFonts w:ascii="Times New Roman" w:hAnsi="Times New Roman" w:cs="Times New Roman"/>
        </w:rPr>
      </w:pPr>
    </w:p>
    <w:p w14:paraId="12D9E6CE" w14:textId="77777777" w:rsidR="008E3B62" w:rsidRPr="00C51D3F" w:rsidRDefault="008E3B62" w:rsidP="00C51D3F">
      <w:pPr>
        <w:rPr>
          <w:rFonts w:ascii="Times New Roman" w:hAnsi="Times New Roman" w:cs="Times New Roman"/>
        </w:rPr>
      </w:pPr>
    </w:p>
    <w:p w14:paraId="48A018CE" w14:textId="77777777" w:rsidR="00180633" w:rsidRPr="006943EF" w:rsidRDefault="00180633" w:rsidP="00180633">
      <w:pPr>
        <w:pStyle w:val="ListParagraph"/>
        <w:ind w:left="0"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</w:rPr>
        <w:t>Respectfully submitted,</w:t>
      </w:r>
    </w:p>
    <w:p w14:paraId="40E485A8" w14:textId="77777777" w:rsidR="00180633" w:rsidRPr="006943EF" w:rsidRDefault="00180633" w:rsidP="00180633">
      <w:pPr>
        <w:pStyle w:val="ListParagraph"/>
        <w:ind w:left="0"/>
        <w:rPr>
          <w:rFonts w:ascii="Times New Roman" w:hAnsi="Times New Roman" w:cs="Times New Roman"/>
        </w:rPr>
      </w:pPr>
      <w:r w:rsidRPr="006943EF">
        <w:rPr>
          <w:rFonts w:ascii="Times New Roman" w:hAnsi="Times New Roman" w:cs="Times New Roman"/>
        </w:rPr>
        <w:t>Jessica Stover</w:t>
      </w:r>
    </w:p>
    <w:p w14:paraId="1CB54E96" w14:textId="77777777" w:rsidR="00060191" w:rsidRPr="00060191" w:rsidRDefault="00060191" w:rsidP="00060191">
      <w:pPr>
        <w:rPr>
          <w:rFonts w:ascii="Times New Roman" w:hAnsi="Times New Roman" w:cs="Times New Roman"/>
        </w:rPr>
      </w:pPr>
    </w:p>
    <w:sectPr w:rsidR="00060191" w:rsidRPr="00060191" w:rsidSect="00051E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033"/>
    <w:multiLevelType w:val="hybridMultilevel"/>
    <w:tmpl w:val="15F47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24F68"/>
    <w:multiLevelType w:val="hybridMultilevel"/>
    <w:tmpl w:val="E07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21E78"/>
    <w:multiLevelType w:val="hybridMultilevel"/>
    <w:tmpl w:val="7ACEB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62A74"/>
    <w:multiLevelType w:val="hybridMultilevel"/>
    <w:tmpl w:val="FFAC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1B"/>
    <w:rsid w:val="00051ED7"/>
    <w:rsid w:val="00060191"/>
    <w:rsid w:val="0009230F"/>
    <w:rsid w:val="001033C0"/>
    <w:rsid w:val="00132F50"/>
    <w:rsid w:val="00143BCB"/>
    <w:rsid w:val="00180633"/>
    <w:rsid w:val="001F0A13"/>
    <w:rsid w:val="002B2AA1"/>
    <w:rsid w:val="0030011B"/>
    <w:rsid w:val="003A0F63"/>
    <w:rsid w:val="005970D0"/>
    <w:rsid w:val="005E5465"/>
    <w:rsid w:val="00604E4D"/>
    <w:rsid w:val="0062739F"/>
    <w:rsid w:val="00635A85"/>
    <w:rsid w:val="008E3B62"/>
    <w:rsid w:val="008F3C9C"/>
    <w:rsid w:val="00925DC1"/>
    <w:rsid w:val="0094144C"/>
    <w:rsid w:val="009D0EBB"/>
    <w:rsid w:val="009E0E07"/>
    <w:rsid w:val="009E2ADA"/>
    <w:rsid w:val="009E41D6"/>
    <w:rsid w:val="00A529F7"/>
    <w:rsid w:val="00A935FC"/>
    <w:rsid w:val="00B12FE2"/>
    <w:rsid w:val="00B22A3D"/>
    <w:rsid w:val="00B45F1F"/>
    <w:rsid w:val="00B970BF"/>
    <w:rsid w:val="00B9753C"/>
    <w:rsid w:val="00BC2495"/>
    <w:rsid w:val="00BC62F9"/>
    <w:rsid w:val="00BF0DF3"/>
    <w:rsid w:val="00C05B68"/>
    <w:rsid w:val="00C27183"/>
    <w:rsid w:val="00C51D3F"/>
    <w:rsid w:val="00D71E05"/>
    <w:rsid w:val="00D737C5"/>
    <w:rsid w:val="00DD250E"/>
    <w:rsid w:val="00DD683F"/>
    <w:rsid w:val="00E109DE"/>
    <w:rsid w:val="00E15F28"/>
    <w:rsid w:val="00E202B5"/>
    <w:rsid w:val="00E47E9A"/>
    <w:rsid w:val="00E5522D"/>
    <w:rsid w:val="00EA7FF0"/>
    <w:rsid w:val="00EE25E3"/>
    <w:rsid w:val="00F112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8EB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52D3-3640-4EB7-B0B2-D45C2A9A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NJ</dc:creator>
  <cp:lastModifiedBy>The College of New Jersey</cp:lastModifiedBy>
  <cp:revision>6</cp:revision>
  <dcterms:created xsi:type="dcterms:W3CDTF">2016-04-05T15:44:00Z</dcterms:created>
  <dcterms:modified xsi:type="dcterms:W3CDTF">2016-04-07T14:39:00Z</dcterms:modified>
</cp:coreProperties>
</file>