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689E" w14:textId="77777777" w:rsidR="00C619B7" w:rsidRPr="00664ABA" w:rsidRDefault="003D1A71" w:rsidP="003D1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ABA">
        <w:rPr>
          <w:rFonts w:ascii="Times New Roman" w:hAnsi="Times New Roman" w:cs="Times New Roman"/>
          <w:b/>
          <w:sz w:val="24"/>
          <w:szCs w:val="24"/>
        </w:rPr>
        <w:t>IMPLEMENTATION OF</w:t>
      </w:r>
      <w:r w:rsidR="00C619B7" w:rsidRPr="00664ABA">
        <w:rPr>
          <w:rFonts w:ascii="Times New Roman" w:hAnsi="Times New Roman" w:cs="Times New Roman"/>
          <w:b/>
          <w:sz w:val="24"/>
          <w:szCs w:val="24"/>
        </w:rPr>
        <w:t xml:space="preserve"> NJM URBAN INNOVATION FUND’S </w:t>
      </w:r>
    </w:p>
    <w:p w14:paraId="7D677B97" w14:textId="77777777" w:rsidR="00F565BC" w:rsidRPr="00664ABA" w:rsidRDefault="00E402EB" w:rsidP="00C6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ABA">
        <w:rPr>
          <w:rFonts w:ascii="Times New Roman" w:hAnsi="Times New Roman" w:cs="Times New Roman"/>
          <w:b/>
          <w:sz w:val="24"/>
          <w:szCs w:val="24"/>
        </w:rPr>
        <w:t>AWARDS TO PRE-TENURE</w:t>
      </w:r>
      <w:r w:rsidR="00C619B7" w:rsidRPr="00664ABA">
        <w:rPr>
          <w:rFonts w:ascii="Times New Roman" w:hAnsi="Times New Roman" w:cs="Times New Roman"/>
          <w:b/>
          <w:sz w:val="24"/>
          <w:szCs w:val="24"/>
        </w:rPr>
        <w:t xml:space="preserve"> FACULTY</w:t>
      </w:r>
    </w:p>
    <w:p w14:paraId="05FD5C5A" w14:textId="77777777" w:rsidR="003D1A71" w:rsidRPr="00664ABA" w:rsidRDefault="003D1A71" w:rsidP="003D1A71">
      <w:pPr>
        <w:rPr>
          <w:rFonts w:ascii="Times New Roman" w:hAnsi="Times New Roman" w:cs="Times New Roman"/>
          <w:b/>
          <w:sz w:val="24"/>
          <w:szCs w:val="24"/>
        </w:rPr>
      </w:pPr>
    </w:p>
    <w:p w14:paraId="63CC8BFC" w14:textId="77777777" w:rsidR="003D1A71" w:rsidRPr="00664ABA" w:rsidRDefault="003D1A71" w:rsidP="003D1A71">
      <w:pPr>
        <w:rPr>
          <w:rFonts w:ascii="Times New Roman" w:hAnsi="Times New Roman" w:cs="Times New Roman"/>
          <w:b/>
          <w:sz w:val="24"/>
          <w:szCs w:val="24"/>
        </w:rPr>
      </w:pPr>
      <w:r w:rsidRPr="00664ABA">
        <w:rPr>
          <w:rFonts w:ascii="Times New Roman" w:hAnsi="Times New Roman" w:cs="Times New Roman"/>
          <w:b/>
          <w:sz w:val="24"/>
          <w:szCs w:val="24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1A71" w:rsidRPr="00664ABA" w14:paraId="230EFCAA" w14:textId="77777777" w:rsidTr="00AF4CE4">
        <w:tc>
          <w:tcPr>
            <w:tcW w:w="4675" w:type="dxa"/>
          </w:tcPr>
          <w:p w14:paraId="39233197" w14:textId="77777777" w:rsidR="003D1A71" w:rsidRPr="00664ABA" w:rsidRDefault="003D1A71" w:rsidP="00AF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>Announcement made to campus community</w:t>
            </w:r>
          </w:p>
        </w:tc>
        <w:tc>
          <w:tcPr>
            <w:tcW w:w="4675" w:type="dxa"/>
          </w:tcPr>
          <w:p w14:paraId="16324F0A" w14:textId="71E30446" w:rsidR="003D1A71" w:rsidRPr="00664ABA" w:rsidRDefault="0087329E" w:rsidP="00AF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7E6C87" w:rsidRPr="00664ABA">
              <w:rPr>
                <w:rFonts w:ascii="Times New Roman" w:hAnsi="Times New Roman" w:cs="Times New Roman"/>
                <w:sz w:val="24"/>
                <w:szCs w:val="24"/>
              </w:rPr>
              <w:t>April 1, 2017</w:t>
            </w:r>
          </w:p>
        </w:tc>
      </w:tr>
      <w:tr w:rsidR="003D1A71" w:rsidRPr="00664ABA" w14:paraId="030BE72F" w14:textId="77777777" w:rsidTr="00AF4CE4">
        <w:tc>
          <w:tcPr>
            <w:tcW w:w="4675" w:type="dxa"/>
          </w:tcPr>
          <w:p w14:paraId="10FFCAEB" w14:textId="77777777" w:rsidR="003D1A71" w:rsidRPr="00664ABA" w:rsidRDefault="003D1A71" w:rsidP="00AF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>Applications due</w:t>
            </w:r>
          </w:p>
        </w:tc>
        <w:tc>
          <w:tcPr>
            <w:tcW w:w="4675" w:type="dxa"/>
          </w:tcPr>
          <w:p w14:paraId="401865F3" w14:textId="77777777" w:rsidR="003D1A71" w:rsidRPr="00664ABA" w:rsidRDefault="007E6C87" w:rsidP="00AF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sz w:val="24"/>
                <w:szCs w:val="24"/>
              </w:rPr>
              <w:t>May 1, 2017</w:t>
            </w:r>
          </w:p>
        </w:tc>
      </w:tr>
      <w:tr w:rsidR="003D1A71" w:rsidRPr="00664ABA" w14:paraId="47304679" w14:textId="77777777" w:rsidTr="00AF4CE4">
        <w:tc>
          <w:tcPr>
            <w:tcW w:w="4675" w:type="dxa"/>
          </w:tcPr>
          <w:p w14:paraId="7AB0A99F" w14:textId="77777777" w:rsidR="003D1A71" w:rsidRPr="00664ABA" w:rsidRDefault="003D1A71" w:rsidP="00AF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>Review by Faculty-Student Collaboration Council completed</w:t>
            </w:r>
            <w:r w:rsidR="00105925"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925"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>recommendation to the Provost made</w:t>
            </w:r>
          </w:p>
        </w:tc>
        <w:tc>
          <w:tcPr>
            <w:tcW w:w="4675" w:type="dxa"/>
          </w:tcPr>
          <w:p w14:paraId="666837C4" w14:textId="77777777" w:rsidR="003D1A71" w:rsidRPr="00664ABA" w:rsidRDefault="007E6C87" w:rsidP="00AF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sz w:val="24"/>
                <w:szCs w:val="24"/>
              </w:rPr>
              <w:t>May 25, 2017</w:t>
            </w:r>
          </w:p>
        </w:tc>
      </w:tr>
      <w:tr w:rsidR="003D1A71" w:rsidRPr="00664ABA" w14:paraId="772CE9B1" w14:textId="77777777" w:rsidTr="003D1A71">
        <w:trPr>
          <w:trHeight w:val="70"/>
        </w:trPr>
        <w:tc>
          <w:tcPr>
            <w:tcW w:w="4675" w:type="dxa"/>
          </w:tcPr>
          <w:p w14:paraId="220C7BDB" w14:textId="77777777" w:rsidR="003D1A71" w:rsidRPr="00664ABA" w:rsidRDefault="00105925" w:rsidP="00AF4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>Awardees</w:t>
            </w:r>
            <w:r w:rsidR="003D1A71" w:rsidRPr="0066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announced by the President</w:t>
            </w:r>
          </w:p>
        </w:tc>
        <w:tc>
          <w:tcPr>
            <w:tcW w:w="4675" w:type="dxa"/>
          </w:tcPr>
          <w:p w14:paraId="53F8499D" w14:textId="77777777" w:rsidR="003D1A71" w:rsidRPr="00664ABA" w:rsidRDefault="007E6C87" w:rsidP="00AF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sz w:val="24"/>
                <w:szCs w:val="24"/>
              </w:rPr>
              <w:t>June 1, 2017</w:t>
            </w:r>
          </w:p>
        </w:tc>
      </w:tr>
    </w:tbl>
    <w:p w14:paraId="110E2D74" w14:textId="77777777" w:rsidR="007E6C87" w:rsidRPr="00664ABA" w:rsidRDefault="007E6C87" w:rsidP="007E6C87">
      <w:pPr>
        <w:rPr>
          <w:rFonts w:ascii="Times New Roman" w:hAnsi="Times New Roman" w:cs="Times New Roman"/>
          <w:b/>
          <w:sz w:val="24"/>
          <w:szCs w:val="24"/>
        </w:rPr>
      </w:pPr>
    </w:p>
    <w:p w14:paraId="67F2823F" w14:textId="77777777" w:rsidR="007E6C87" w:rsidRPr="00664ABA" w:rsidRDefault="007E6C87" w:rsidP="007E6C87">
      <w:pPr>
        <w:rPr>
          <w:rFonts w:ascii="Times New Roman" w:hAnsi="Times New Roman" w:cs="Times New Roman"/>
          <w:b/>
          <w:sz w:val="24"/>
          <w:szCs w:val="24"/>
        </w:rPr>
      </w:pPr>
      <w:r w:rsidRPr="00664ABA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5D7B932F" w14:textId="77777777" w:rsidR="007E6C87" w:rsidRPr="00664ABA" w:rsidRDefault="007E6C87" w:rsidP="007E6C87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On April 1, 2017</w:t>
      </w:r>
      <w:r w:rsidR="00EC11D7" w:rsidRPr="00664ABA">
        <w:rPr>
          <w:rFonts w:ascii="Times New Roman" w:hAnsi="Times New Roman" w:cs="Times New Roman"/>
          <w:sz w:val="24"/>
          <w:szCs w:val="24"/>
        </w:rPr>
        <w:t xml:space="preserve"> </w:t>
      </w:r>
      <w:r w:rsidR="003D1A71" w:rsidRPr="00664ABA">
        <w:rPr>
          <w:rFonts w:ascii="Times New Roman" w:hAnsi="Times New Roman" w:cs="Times New Roman"/>
          <w:sz w:val="24"/>
          <w:szCs w:val="24"/>
        </w:rPr>
        <w:t xml:space="preserve">Provost’s office sends out the </w:t>
      </w:r>
      <w:r w:rsidRPr="00664ABA">
        <w:rPr>
          <w:rFonts w:ascii="Times New Roman" w:hAnsi="Times New Roman" w:cs="Times New Roman"/>
          <w:sz w:val="24"/>
          <w:szCs w:val="24"/>
        </w:rPr>
        <w:t xml:space="preserve">announcement </w:t>
      </w:r>
      <w:r w:rsidR="003D1A71" w:rsidRPr="00664ABA">
        <w:rPr>
          <w:rFonts w:ascii="Times New Roman" w:hAnsi="Times New Roman" w:cs="Times New Roman"/>
          <w:sz w:val="24"/>
          <w:szCs w:val="24"/>
        </w:rPr>
        <w:t>message</w:t>
      </w:r>
      <w:r w:rsidR="00EC11D7" w:rsidRPr="00664ABA">
        <w:rPr>
          <w:rFonts w:ascii="Times New Roman" w:hAnsi="Times New Roman" w:cs="Times New Roman"/>
          <w:sz w:val="24"/>
          <w:szCs w:val="24"/>
        </w:rPr>
        <w:t xml:space="preserve"> with the RFP included. All applications are</w:t>
      </w:r>
      <w:r w:rsidRPr="00664ABA">
        <w:rPr>
          <w:rFonts w:ascii="Times New Roman" w:hAnsi="Times New Roman" w:cs="Times New Roman"/>
          <w:sz w:val="24"/>
          <w:szCs w:val="24"/>
        </w:rPr>
        <w:t xml:space="preserve"> received in the Provost’s office</w:t>
      </w:r>
      <w:r w:rsidR="00EC11D7" w:rsidRPr="00664ABA">
        <w:rPr>
          <w:rFonts w:ascii="Times New Roman" w:hAnsi="Times New Roman" w:cs="Times New Roman"/>
          <w:sz w:val="24"/>
          <w:szCs w:val="24"/>
        </w:rPr>
        <w:t xml:space="preserve"> by May 1, 2017</w:t>
      </w:r>
      <w:r w:rsidRPr="00664ABA">
        <w:rPr>
          <w:rFonts w:ascii="Times New Roman" w:hAnsi="Times New Roman" w:cs="Times New Roman"/>
          <w:sz w:val="24"/>
          <w:szCs w:val="24"/>
        </w:rPr>
        <w:t xml:space="preserve">. Applications </w:t>
      </w:r>
      <w:r w:rsidR="00EC11D7" w:rsidRPr="00664ABA">
        <w:rPr>
          <w:rFonts w:ascii="Times New Roman" w:hAnsi="Times New Roman" w:cs="Times New Roman"/>
          <w:sz w:val="24"/>
          <w:szCs w:val="24"/>
        </w:rPr>
        <w:t>are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 reviewed</w:t>
      </w:r>
      <w:r w:rsidRPr="00664ABA">
        <w:rPr>
          <w:rFonts w:ascii="Times New Roman" w:hAnsi="Times New Roman" w:cs="Times New Roman"/>
          <w:sz w:val="24"/>
          <w:szCs w:val="24"/>
        </w:rPr>
        <w:t xml:space="preserve"> and ranked by </w:t>
      </w:r>
      <w:r w:rsidRPr="0066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Faculty-Student Collaboration Program Council</w:t>
      </w:r>
      <w:r w:rsidRPr="00664ABA">
        <w:rPr>
          <w:rFonts w:ascii="Times New Roman" w:hAnsi="Times New Roman" w:cs="Times New Roman"/>
          <w:sz w:val="24"/>
          <w:szCs w:val="24"/>
        </w:rPr>
        <w:t xml:space="preserve">. Names of the </w:t>
      </w:r>
      <w:r w:rsidR="007A34A1" w:rsidRPr="00664ABA">
        <w:rPr>
          <w:rFonts w:ascii="Times New Roman" w:hAnsi="Times New Roman" w:cs="Times New Roman"/>
          <w:sz w:val="24"/>
          <w:szCs w:val="24"/>
        </w:rPr>
        <w:t xml:space="preserve">top </w:t>
      </w:r>
      <w:r w:rsidR="00EC11D7" w:rsidRPr="00664ABA">
        <w:rPr>
          <w:rFonts w:ascii="Times New Roman" w:hAnsi="Times New Roman" w:cs="Times New Roman"/>
          <w:sz w:val="24"/>
          <w:szCs w:val="24"/>
        </w:rPr>
        <w:t>candidates are</w:t>
      </w:r>
      <w:r w:rsidRPr="00664ABA">
        <w:rPr>
          <w:rFonts w:ascii="Times New Roman" w:hAnsi="Times New Roman" w:cs="Times New Roman"/>
          <w:sz w:val="24"/>
          <w:szCs w:val="24"/>
        </w:rPr>
        <w:t xml:space="preserve"> forwarded to the Provost</w:t>
      </w:r>
      <w:r w:rsidR="00EC11D7" w:rsidRPr="00664ABA">
        <w:rPr>
          <w:rFonts w:ascii="Times New Roman" w:hAnsi="Times New Roman" w:cs="Times New Roman"/>
          <w:sz w:val="24"/>
          <w:szCs w:val="24"/>
        </w:rPr>
        <w:t xml:space="preserve"> by May 25, 2017</w:t>
      </w:r>
      <w:r w:rsidRPr="00664ABA">
        <w:rPr>
          <w:rFonts w:ascii="Times New Roman" w:hAnsi="Times New Roman" w:cs="Times New Roman"/>
          <w:sz w:val="24"/>
          <w:szCs w:val="24"/>
        </w:rPr>
        <w:t xml:space="preserve">. </w:t>
      </w:r>
      <w:r w:rsidR="00EC11D7" w:rsidRPr="00664ABA">
        <w:rPr>
          <w:rFonts w:ascii="Times New Roman" w:hAnsi="Times New Roman" w:cs="Times New Roman"/>
          <w:sz w:val="24"/>
          <w:szCs w:val="24"/>
        </w:rPr>
        <w:t>The Provost reviews the proposed awardees’ applications and makes a recommendation</w:t>
      </w:r>
      <w:r w:rsidRPr="00664ABA">
        <w:rPr>
          <w:rFonts w:ascii="Times New Roman" w:hAnsi="Times New Roman" w:cs="Times New Roman"/>
          <w:sz w:val="24"/>
          <w:szCs w:val="24"/>
        </w:rPr>
        <w:t xml:space="preserve"> to the President</w:t>
      </w:r>
      <w:r w:rsidR="00EC11D7" w:rsidRPr="00664ABA">
        <w:rPr>
          <w:rFonts w:ascii="Times New Roman" w:hAnsi="Times New Roman" w:cs="Times New Roman"/>
          <w:sz w:val="24"/>
          <w:szCs w:val="24"/>
        </w:rPr>
        <w:t>. Final approval of awards is made by the President by June 1, 2017</w:t>
      </w:r>
      <w:r w:rsidRPr="00664ABA">
        <w:rPr>
          <w:rFonts w:ascii="Times New Roman" w:hAnsi="Times New Roman" w:cs="Times New Roman"/>
          <w:sz w:val="24"/>
          <w:szCs w:val="24"/>
        </w:rPr>
        <w:t xml:space="preserve">. </w:t>
      </w:r>
      <w:r w:rsidR="00EC11D7" w:rsidRPr="00664ABA">
        <w:rPr>
          <w:rFonts w:ascii="Times New Roman" w:hAnsi="Times New Roman" w:cs="Times New Roman"/>
          <w:sz w:val="24"/>
          <w:szCs w:val="24"/>
        </w:rPr>
        <w:t>Within a year,</w:t>
      </w:r>
      <w:r w:rsidRPr="00664ABA">
        <w:rPr>
          <w:rFonts w:ascii="Times New Roman" w:hAnsi="Times New Roman" w:cs="Times New Roman"/>
          <w:sz w:val="24"/>
          <w:szCs w:val="24"/>
        </w:rPr>
        <w:t xml:space="preserve"> recipient</w:t>
      </w:r>
      <w:r w:rsidR="00EC11D7" w:rsidRPr="00664ABA">
        <w:rPr>
          <w:rFonts w:ascii="Times New Roman" w:hAnsi="Times New Roman" w:cs="Times New Roman"/>
          <w:sz w:val="24"/>
          <w:szCs w:val="24"/>
        </w:rPr>
        <w:t>(s) complete their projects and submit a report</w:t>
      </w:r>
      <w:r w:rsidRPr="00664ABA">
        <w:rPr>
          <w:rFonts w:ascii="Times New Roman" w:hAnsi="Times New Roman" w:cs="Times New Roman"/>
          <w:sz w:val="24"/>
          <w:szCs w:val="24"/>
        </w:rPr>
        <w:t xml:space="preserve"> </w:t>
      </w:r>
      <w:r w:rsidR="00EC11D7" w:rsidRPr="00664ABA">
        <w:rPr>
          <w:rFonts w:ascii="Times New Roman" w:hAnsi="Times New Roman" w:cs="Times New Roman"/>
          <w:sz w:val="24"/>
          <w:szCs w:val="24"/>
        </w:rPr>
        <w:t xml:space="preserve">to </w:t>
      </w:r>
      <w:r w:rsidRPr="00664ABA">
        <w:rPr>
          <w:rFonts w:ascii="Times New Roman" w:hAnsi="Times New Roman" w:cs="Times New Roman"/>
          <w:sz w:val="24"/>
          <w:szCs w:val="24"/>
        </w:rPr>
        <w:t xml:space="preserve">the Provost’s </w:t>
      </w:r>
      <w:r w:rsidR="00EC11D7" w:rsidRPr="00664ABA">
        <w:rPr>
          <w:rFonts w:ascii="Times New Roman" w:hAnsi="Times New Roman" w:cs="Times New Roman"/>
          <w:sz w:val="24"/>
          <w:szCs w:val="24"/>
        </w:rPr>
        <w:t>office by October 1, 2018</w:t>
      </w:r>
      <w:r w:rsidRPr="00664ABA">
        <w:rPr>
          <w:rFonts w:ascii="Times New Roman" w:hAnsi="Times New Roman" w:cs="Times New Roman"/>
          <w:sz w:val="24"/>
          <w:szCs w:val="24"/>
        </w:rPr>
        <w:t>.</w:t>
      </w:r>
    </w:p>
    <w:p w14:paraId="68CA6C48" w14:textId="77777777" w:rsidR="003D1A71" w:rsidRPr="00664ABA" w:rsidRDefault="007E6C87" w:rsidP="003D1A71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8E9D0" w14:textId="77777777" w:rsidR="007E6C87" w:rsidRPr="00664ABA" w:rsidRDefault="007E6C87" w:rsidP="003D1A71">
      <w:pPr>
        <w:rPr>
          <w:rFonts w:ascii="Times New Roman" w:hAnsi="Times New Roman" w:cs="Times New Roman"/>
          <w:b/>
          <w:sz w:val="24"/>
          <w:szCs w:val="24"/>
        </w:rPr>
      </w:pPr>
      <w:r w:rsidRPr="00664ABA">
        <w:rPr>
          <w:rFonts w:ascii="Times New Roman" w:hAnsi="Times New Roman" w:cs="Times New Roman"/>
          <w:b/>
          <w:sz w:val="24"/>
          <w:szCs w:val="24"/>
        </w:rPr>
        <w:t>RFP</w:t>
      </w:r>
    </w:p>
    <w:p w14:paraId="431E9A5E" w14:textId="77777777" w:rsidR="009E36BC" w:rsidRPr="00664ABA" w:rsidRDefault="00C619B7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On behalf of President Gitenstein and Provost Taylor, the Council for Faculty-Student Collaboration</w:t>
      </w:r>
      <w:r w:rsidR="00E402EB" w:rsidRPr="00664ABA">
        <w:rPr>
          <w:rFonts w:ascii="Times New Roman" w:hAnsi="Times New Roman" w:cs="Times New Roman"/>
          <w:sz w:val="24"/>
          <w:szCs w:val="24"/>
        </w:rPr>
        <w:t>s invites proposals from pre-tenure</w:t>
      </w:r>
      <w:r w:rsidRPr="00664ABA">
        <w:rPr>
          <w:rFonts w:ascii="Times New Roman" w:hAnsi="Times New Roman" w:cs="Times New Roman"/>
          <w:sz w:val="24"/>
          <w:szCs w:val="24"/>
        </w:rPr>
        <w:t xml:space="preserve"> faculty to receive research and teaching support from the New Jersey Manufacturers Insurance Company Urban Innovation Fund. </w:t>
      </w:r>
    </w:p>
    <w:p w14:paraId="0814DEC5" w14:textId="77777777" w:rsidR="0024776B" w:rsidRPr="00664ABA" w:rsidRDefault="0024776B">
      <w:pPr>
        <w:rPr>
          <w:rFonts w:ascii="Times New Roman" w:hAnsi="Times New Roman" w:cs="Times New Roman"/>
          <w:i/>
          <w:sz w:val="24"/>
          <w:szCs w:val="24"/>
        </w:rPr>
      </w:pPr>
    </w:p>
    <w:p w14:paraId="23B2DE25" w14:textId="74C0FEE0" w:rsidR="0024776B" w:rsidRPr="00664ABA" w:rsidRDefault="00664A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Purpose</w:t>
      </w:r>
    </w:p>
    <w:p w14:paraId="2000FC39" w14:textId="198A439C" w:rsidR="00C619B7" w:rsidRPr="00664ABA" w:rsidRDefault="009E36B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The purpose of this funding is to increase the involvement of TCNJ faculty and students with urban populations and issues through research</w:t>
      </w:r>
      <w:r w:rsidR="00E402EB" w:rsidRPr="00664ABA">
        <w:rPr>
          <w:rFonts w:ascii="Times New Roman" w:hAnsi="Times New Roman" w:cs="Times New Roman"/>
          <w:sz w:val="24"/>
          <w:szCs w:val="24"/>
        </w:rPr>
        <w:t xml:space="preserve"> and teaching/learning projects. T</w:t>
      </w:r>
      <w:r w:rsidRPr="00664ABA">
        <w:rPr>
          <w:rFonts w:ascii="Times New Roman" w:hAnsi="Times New Roman" w:cs="Times New Roman"/>
          <w:sz w:val="24"/>
          <w:szCs w:val="24"/>
        </w:rPr>
        <w:t>hese awards are meant to enhance TCNJ’s engagement with issues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 affecting its larger community</w:t>
      </w:r>
      <w:r w:rsidR="00D56ADC" w:rsidRPr="00664ABA">
        <w:rPr>
          <w:rFonts w:ascii="Times New Roman" w:hAnsi="Times New Roman" w:cs="Times New Roman"/>
          <w:sz w:val="24"/>
          <w:szCs w:val="24"/>
        </w:rPr>
        <w:t>. P</w:t>
      </w:r>
      <w:r w:rsidRPr="00664ABA">
        <w:rPr>
          <w:rFonts w:ascii="Times New Roman" w:hAnsi="Times New Roman" w:cs="Times New Roman"/>
          <w:sz w:val="24"/>
          <w:szCs w:val="24"/>
        </w:rPr>
        <w:t>rojects that deal with the city of Trenton and the rest of the greater Mercer County regional area are particularly encouraged.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 It also supports faculty’s work that can broaden relevance of their research and teaching in understanding urban areas in New Jersey and nationally from a variety of perspectives.</w:t>
      </w:r>
    </w:p>
    <w:p w14:paraId="60D8D4D2" w14:textId="77777777" w:rsidR="0024776B" w:rsidRPr="00664ABA" w:rsidRDefault="0024776B">
      <w:pPr>
        <w:rPr>
          <w:rFonts w:ascii="Times New Roman" w:hAnsi="Times New Roman" w:cs="Times New Roman"/>
          <w:sz w:val="24"/>
          <w:szCs w:val="24"/>
        </w:rPr>
      </w:pPr>
    </w:p>
    <w:p w14:paraId="79696C61" w14:textId="77777777" w:rsidR="0024776B" w:rsidRPr="00664ABA" w:rsidRDefault="004440A7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he funding is intended to 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strengthen three of TCNJ’s Signature Experiences. </w:t>
      </w:r>
      <w:r w:rsidRPr="00664ABA">
        <w:rPr>
          <w:rFonts w:ascii="Times New Roman" w:hAnsi="Times New Roman" w:cs="Times New Roman"/>
          <w:sz w:val="24"/>
          <w:szCs w:val="24"/>
        </w:rPr>
        <w:t>Concretely, t</w:t>
      </w:r>
      <w:r w:rsidR="0024776B" w:rsidRPr="00664ABA">
        <w:rPr>
          <w:rFonts w:ascii="Times New Roman" w:hAnsi="Times New Roman" w:cs="Times New Roman"/>
          <w:sz w:val="24"/>
          <w:szCs w:val="24"/>
        </w:rPr>
        <w:t>he program support</w:t>
      </w:r>
      <w:r w:rsidRPr="00664ABA">
        <w:rPr>
          <w:rFonts w:ascii="Times New Roman" w:hAnsi="Times New Roman" w:cs="Times New Roman"/>
          <w:sz w:val="24"/>
          <w:szCs w:val="24"/>
        </w:rPr>
        <w:t>s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 ju</w:t>
      </w:r>
      <w:r w:rsidRPr="00664ABA">
        <w:rPr>
          <w:rFonts w:ascii="Times New Roman" w:hAnsi="Times New Roman" w:cs="Times New Roman"/>
          <w:sz w:val="24"/>
          <w:szCs w:val="24"/>
        </w:rPr>
        <w:t>nior faculty members who engage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 </w:t>
      </w:r>
      <w:r w:rsidRPr="00664ABA">
        <w:rPr>
          <w:rFonts w:ascii="Times New Roman" w:hAnsi="Times New Roman" w:cs="Times New Roman"/>
          <w:sz w:val="24"/>
          <w:szCs w:val="24"/>
        </w:rPr>
        <w:t>students in mentored research; i</w:t>
      </w:r>
      <w:r w:rsidR="0024776B" w:rsidRPr="00664ABA">
        <w:rPr>
          <w:rFonts w:ascii="Times New Roman" w:hAnsi="Times New Roman" w:cs="Times New Roman"/>
          <w:sz w:val="24"/>
          <w:szCs w:val="24"/>
        </w:rPr>
        <w:t>t focuses on urban issues and thus provide opportunities for these students to engage with the commu</w:t>
      </w:r>
      <w:r w:rsidRPr="00664ABA">
        <w:rPr>
          <w:rFonts w:ascii="Times New Roman" w:hAnsi="Times New Roman" w:cs="Times New Roman"/>
          <w:sz w:val="24"/>
          <w:szCs w:val="24"/>
        </w:rPr>
        <w:t>nities surrounding TCNJ; and</w:t>
      </w:r>
      <w:r w:rsidR="0024776B" w:rsidRPr="00664ABA">
        <w:rPr>
          <w:rFonts w:ascii="Times New Roman" w:hAnsi="Times New Roman" w:cs="Times New Roman"/>
          <w:sz w:val="24"/>
          <w:szCs w:val="24"/>
        </w:rPr>
        <w:t xml:space="preserve"> faculty su</w:t>
      </w:r>
      <w:r w:rsidR="00FE1ECB" w:rsidRPr="00664ABA">
        <w:rPr>
          <w:rFonts w:ascii="Times New Roman" w:hAnsi="Times New Roman" w:cs="Times New Roman"/>
          <w:sz w:val="24"/>
          <w:szCs w:val="24"/>
        </w:rPr>
        <w:t>p</w:t>
      </w:r>
      <w:r w:rsidRPr="00664ABA">
        <w:rPr>
          <w:rFonts w:ascii="Times New Roman" w:hAnsi="Times New Roman" w:cs="Times New Roman"/>
          <w:sz w:val="24"/>
          <w:szCs w:val="24"/>
        </w:rPr>
        <w:t xml:space="preserve">ported through the program </w:t>
      </w:r>
      <w:r w:rsidR="00D56ADC" w:rsidRPr="00664ABA">
        <w:rPr>
          <w:rFonts w:ascii="Times New Roman" w:hAnsi="Times New Roman" w:cs="Times New Roman"/>
          <w:sz w:val="24"/>
          <w:szCs w:val="24"/>
        </w:rPr>
        <w:t xml:space="preserve">have a clear plan on how to </w:t>
      </w:r>
      <w:r w:rsidR="00FE1ECB" w:rsidRPr="00664ABA">
        <w:rPr>
          <w:rFonts w:ascii="Times New Roman" w:hAnsi="Times New Roman" w:cs="Times New Roman"/>
          <w:sz w:val="24"/>
          <w:szCs w:val="24"/>
        </w:rPr>
        <w:t>use what they learn about urban areas through their research to deepen the understanding of these issues by students in their classes.</w:t>
      </w:r>
    </w:p>
    <w:p w14:paraId="5C6FBB40" w14:textId="77777777" w:rsidR="00FE1ECB" w:rsidRPr="00664ABA" w:rsidRDefault="00FE1ECB">
      <w:pPr>
        <w:rPr>
          <w:rFonts w:ascii="Times New Roman" w:hAnsi="Times New Roman" w:cs="Times New Roman"/>
          <w:sz w:val="24"/>
          <w:szCs w:val="24"/>
        </w:rPr>
      </w:pPr>
    </w:p>
    <w:p w14:paraId="456F6363" w14:textId="77777777" w:rsidR="00FE1ECB" w:rsidRPr="00664ABA" w:rsidRDefault="00FE1ECB" w:rsidP="00E402EB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i/>
          <w:sz w:val="24"/>
          <w:szCs w:val="24"/>
        </w:rPr>
        <w:t>Awards</w:t>
      </w:r>
      <w:r w:rsidR="009234C8" w:rsidRPr="00664ABA">
        <w:rPr>
          <w:rFonts w:ascii="Times New Roman" w:hAnsi="Times New Roman" w:cs="Times New Roman"/>
          <w:i/>
          <w:sz w:val="24"/>
          <w:szCs w:val="24"/>
        </w:rPr>
        <w:t xml:space="preserve"> and application</w:t>
      </w:r>
      <w:r w:rsidRPr="00664ABA">
        <w:rPr>
          <w:rFonts w:ascii="Times New Roman" w:hAnsi="Times New Roman" w:cs="Times New Roman"/>
          <w:i/>
          <w:sz w:val="24"/>
          <w:szCs w:val="24"/>
        </w:rPr>
        <w:t>s</w:t>
      </w:r>
    </w:p>
    <w:p w14:paraId="5D449E56" w14:textId="77777777" w:rsidR="00E402EB" w:rsidRPr="00664ABA" w:rsidRDefault="00E402EB" w:rsidP="00E402EB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Two one-year awards of $3500 are available starting July 1</w:t>
      </w:r>
      <w:r w:rsidR="00FE1ECB" w:rsidRPr="00664ABA">
        <w:rPr>
          <w:rFonts w:ascii="Times New Roman" w:hAnsi="Times New Roman" w:cs="Times New Roman"/>
          <w:sz w:val="24"/>
          <w:szCs w:val="24"/>
        </w:rPr>
        <w:t>, 2017</w:t>
      </w:r>
      <w:r w:rsidRPr="00664ABA">
        <w:rPr>
          <w:rFonts w:ascii="Times New Roman" w:hAnsi="Times New Roman" w:cs="Times New Roman"/>
          <w:sz w:val="24"/>
          <w:szCs w:val="24"/>
        </w:rPr>
        <w:t>.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 Proposals are due on May 1, 2017. </w:t>
      </w:r>
    </w:p>
    <w:p w14:paraId="2C7B2D20" w14:textId="77777777" w:rsidR="00FE1ECB" w:rsidRPr="00664ABA" w:rsidRDefault="00E402EB" w:rsidP="009E36B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Pre-tenure faculty from all disciplines are encouraged to apply. This funding can be used to support course materials, research, travel, student and research assistant stipends, summer stipends for faculty</w:t>
      </w:r>
      <w:r w:rsidR="00D56ADC" w:rsidRPr="00664ABA">
        <w:rPr>
          <w:rFonts w:ascii="Times New Roman" w:hAnsi="Times New Roman" w:cs="Times New Roman"/>
          <w:sz w:val="24"/>
          <w:szCs w:val="24"/>
        </w:rPr>
        <w:t>,</w:t>
      </w:r>
      <w:r w:rsidRPr="00664ABA">
        <w:rPr>
          <w:rFonts w:ascii="Times New Roman" w:hAnsi="Times New Roman" w:cs="Times New Roman"/>
          <w:sz w:val="24"/>
          <w:szCs w:val="24"/>
        </w:rPr>
        <w:t xml:space="preserve"> and scholarly activities including presenting findings related to th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e supported projects or courses designed to help address issues facing urban communities. </w:t>
      </w:r>
    </w:p>
    <w:p w14:paraId="0C7EDCF9" w14:textId="77777777" w:rsidR="00FE1ECB" w:rsidRPr="00664ABA" w:rsidRDefault="009E36B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To apply, faculty should submit a 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1) </w:t>
      </w:r>
      <w:r w:rsidRPr="00664ABA">
        <w:rPr>
          <w:rFonts w:ascii="Times New Roman" w:hAnsi="Times New Roman" w:cs="Times New Roman"/>
          <w:sz w:val="24"/>
          <w:szCs w:val="24"/>
        </w:rPr>
        <w:t xml:space="preserve">two-page narrative describing the proposed project, 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2) </w:t>
      </w:r>
      <w:r w:rsidRPr="00664ABA">
        <w:rPr>
          <w:rFonts w:ascii="Times New Roman" w:hAnsi="Times New Roman" w:cs="Times New Roman"/>
          <w:sz w:val="24"/>
          <w:szCs w:val="24"/>
        </w:rPr>
        <w:t xml:space="preserve">one-page budget and 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3) </w:t>
      </w:r>
      <w:r w:rsidRPr="00664ABA">
        <w:rPr>
          <w:rFonts w:ascii="Times New Roman" w:hAnsi="Times New Roman" w:cs="Times New Roman"/>
          <w:sz w:val="24"/>
          <w:szCs w:val="24"/>
        </w:rPr>
        <w:t>most recent CV.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006B5" w14:textId="77777777" w:rsidR="009E36BC" w:rsidRPr="00664ABA" w:rsidRDefault="009E36B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The narrative of the p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roposed project should </w:t>
      </w:r>
      <w:r w:rsidR="004440A7" w:rsidRPr="00664ABA">
        <w:rPr>
          <w:rFonts w:ascii="Times New Roman" w:hAnsi="Times New Roman" w:cs="Times New Roman"/>
          <w:sz w:val="24"/>
          <w:szCs w:val="24"/>
        </w:rPr>
        <w:t>include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664ABA">
        <w:rPr>
          <w:rFonts w:ascii="Times New Roman" w:hAnsi="Times New Roman" w:cs="Times New Roman"/>
          <w:sz w:val="24"/>
          <w:szCs w:val="24"/>
        </w:rPr>
        <w:t>:</w:t>
      </w:r>
    </w:p>
    <w:p w14:paraId="083E4E2F" w14:textId="77777777" w:rsidR="00FE1ECB" w:rsidRPr="00664ABA" w:rsidRDefault="00FE1ECB" w:rsidP="00FE1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Summary of the project </w:t>
      </w:r>
    </w:p>
    <w:p w14:paraId="594A2170" w14:textId="77777777" w:rsidR="00FE1ECB" w:rsidRPr="00664ABA" w:rsidRDefault="00FE1ECB" w:rsidP="00FE1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Proposed project’s goals</w:t>
      </w:r>
    </w:p>
    <w:p w14:paraId="0BF1A0A7" w14:textId="77777777" w:rsidR="00FE1ECB" w:rsidRPr="00664ABA" w:rsidRDefault="00FE1ECB" w:rsidP="00FE1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Project’s methods and approach</w:t>
      </w:r>
    </w:p>
    <w:p w14:paraId="4FACEDC6" w14:textId="77777777" w:rsidR="00FE1ECB" w:rsidRPr="00664ABA" w:rsidRDefault="00FE1ECB" w:rsidP="00FE1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Ways to assess projects’ success</w:t>
      </w:r>
    </w:p>
    <w:p w14:paraId="382AAD3B" w14:textId="77777777" w:rsidR="00FE1ECB" w:rsidRPr="00664ABA" w:rsidRDefault="004440A7" w:rsidP="00FE1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Forms and levels of student</w:t>
      </w:r>
      <w:r w:rsidR="00FE1ECB" w:rsidRPr="00664ABA">
        <w:rPr>
          <w:rFonts w:ascii="Times New Roman" w:hAnsi="Times New Roman" w:cs="Times New Roman"/>
          <w:sz w:val="24"/>
          <w:szCs w:val="24"/>
        </w:rPr>
        <w:t xml:space="preserve"> involvement in the project</w:t>
      </w:r>
    </w:p>
    <w:p w14:paraId="58448447" w14:textId="73759C95" w:rsidR="00FE1ECB" w:rsidRPr="00664ABA" w:rsidRDefault="00FE1ECB" w:rsidP="00FE1E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Project’s broader impact, </w:t>
      </w:r>
      <w:r w:rsidR="004440A7" w:rsidRPr="00664ABA">
        <w:rPr>
          <w:rFonts w:ascii="Times New Roman" w:hAnsi="Times New Roman" w:cs="Times New Roman"/>
          <w:sz w:val="24"/>
          <w:szCs w:val="24"/>
        </w:rPr>
        <w:t>particularly, in relation to TCNJ’s</w:t>
      </w:r>
      <w:r w:rsidRPr="00664ABA">
        <w:rPr>
          <w:rFonts w:ascii="Times New Roman" w:hAnsi="Times New Roman" w:cs="Times New Roman"/>
          <w:sz w:val="24"/>
          <w:szCs w:val="24"/>
        </w:rPr>
        <w:t xml:space="preserve"> Signature Experiences</w:t>
      </w:r>
    </w:p>
    <w:p w14:paraId="57937B72" w14:textId="77777777" w:rsidR="009E36BC" w:rsidRPr="00664ABA" w:rsidRDefault="00EC11D7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Application as</w:t>
      </w:r>
      <w:r w:rsidR="00165730" w:rsidRPr="00664ABA">
        <w:rPr>
          <w:rFonts w:ascii="Times New Roman" w:hAnsi="Times New Roman" w:cs="Times New Roman"/>
          <w:sz w:val="24"/>
          <w:szCs w:val="24"/>
        </w:rPr>
        <w:t xml:space="preserve"> a single PDF document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 should be sent to </w:t>
      </w:r>
      <w:hyperlink r:id="rId7" w:history="1">
        <w:r w:rsidR="009E36BC" w:rsidRPr="00664ABA">
          <w:rPr>
            <w:rStyle w:val="Hyperlink"/>
            <w:rFonts w:ascii="Times New Roman" w:hAnsi="Times New Roman" w:cs="Times New Roman"/>
            <w:sz w:val="24"/>
            <w:szCs w:val="24"/>
          </w:rPr>
          <w:t>academic@tcnj.edu</w:t>
        </w:r>
      </w:hyperlink>
      <w:r w:rsidR="00165730" w:rsidRPr="00664ABA">
        <w:rPr>
          <w:rFonts w:ascii="Times New Roman" w:hAnsi="Times New Roman" w:cs="Times New Roman"/>
          <w:sz w:val="24"/>
          <w:szCs w:val="24"/>
        </w:rPr>
        <w:t xml:space="preserve"> by May 1, 2017. Recipient(s) will be announced on June 1, 2017.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 </w:t>
      </w:r>
      <w:r w:rsidR="00165730" w:rsidRPr="00664ABA">
        <w:rPr>
          <w:rFonts w:ascii="Times New Roman" w:hAnsi="Times New Roman" w:cs="Times New Roman"/>
          <w:sz w:val="24"/>
          <w:szCs w:val="24"/>
        </w:rPr>
        <w:t>At the completion of the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 projects</w:t>
      </w:r>
      <w:r w:rsidR="004440A7" w:rsidRPr="00664ABA">
        <w:rPr>
          <w:rFonts w:ascii="Times New Roman" w:hAnsi="Times New Roman" w:cs="Times New Roman"/>
          <w:sz w:val="24"/>
          <w:szCs w:val="24"/>
        </w:rPr>
        <w:t xml:space="preserve"> and</w:t>
      </w:r>
      <w:r w:rsidR="0041519E" w:rsidRPr="00664ABA">
        <w:rPr>
          <w:rFonts w:ascii="Times New Roman" w:hAnsi="Times New Roman" w:cs="Times New Roman"/>
          <w:sz w:val="24"/>
          <w:szCs w:val="24"/>
        </w:rPr>
        <w:t xml:space="preserve"> by October 1, 2018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 award recipient</w:t>
      </w:r>
      <w:r w:rsidR="00165730" w:rsidRPr="00664ABA">
        <w:rPr>
          <w:rFonts w:ascii="Times New Roman" w:hAnsi="Times New Roman" w:cs="Times New Roman"/>
          <w:sz w:val="24"/>
          <w:szCs w:val="24"/>
        </w:rPr>
        <w:t>(</w:t>
      </w:r>
      <w:r w:rsidR="009E36BC" w:rsidRPr="00664ABA">
        <w:rPr>
          <w:rFonts w:ascii="Times New Roman" w:hAnsi="Times New Roman" w:cs="Times New Roman"/>
          <w:sz w:val="24"/>
          <w:szCs w:val="24"/>
        </w:rPr>
        <w:t>s</w:t>
      </w:r>
      <w:r w:rsidR="00165730" w:rsidRPr="00664ABA">
        <w:rPr>
          <w:rFonts w:ascii="Times New Roman" w:hAnsi="Times New Roman" w:cs="Times New Roman"/>
          <w:sz w:val="24"/>
          <w:szCs w:val="24"/>
        </w:rPr>
        <w:t>) should submit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 </w:t>
      </w:r>
      <w:r w:rsidR="00165730" w:rsidRPr="00664ABA">
        <w:rPr>
          <w:rFonts w:ascii="Times New Roman" w:hAnsi="Times New Roman" w:cs="Times New Roman"/>
          <w:sz w:val="24"/>
          <w:szCs w:val="24"/>
        </w:rPr>
        <w:t>a report of the project’s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 outcomes</w:t>
      </w:r>
      <w:r w:rsidR="00165730" w:rsidRPr="00664ABA">
        <w:rPr>
          <w:rFonts w:ascii="Times New Roman" w:hAnsi="Times New Roman" w:cs="Times New Roman"/>
          <w:sz w:val="24"/>
          <w:szCs w:val="24"/>
        </w:rPr>
        <w:t xml:space="preserve"> to academic@tcnj.edu</w:t>
      </w:r>
      <w:r w:rsidR="009E36BC" w:rsidRPr="00664A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3B495" w14:textId="77777777" w:rsidR="00672E16" w:rsidRPr="00664ABA" w:rsidRDefault="00672E16" w:rsidP="00672E16">
      <w:pPr>
        <w:rPr>
          <w:rFonts w:ascii="Times New Roman" w:hAnsi="Times New Roman" w:cs="Times New Roman"/>
          <w:sz w:val="24"/>
          <w:szCs w:val="24"/>
        </w:rPr>
      </w:pPr>
    </w:p>
    <w:p w14:paraId="53638EBF" w14:textId="77777777" w:rsidR="00FE1ECB" w:rsidRPr="00664ABA" w:rsidRDefault="00FE1ECB" w:rsidP="00672E16">
      <w:pPr>
        <w:rPr>
          <w:rFonts w:ascii="Times New Roman" w:hAnsi="Times New Roman" w:cs="Times New Roman"/>
          <w:i/>
          <w:sz w:val="24"/>
          <w:szCs w:val="24"/>
        </w:rPr>
      </w:pPr>
      <w:r w:rsidRPr="00664ABA">
        <w:rPr>
          <w:rFonts w:ascii="Times New Roman" w:hAnsi="Times New Roman" w:cs="Times New Roman"/>
          <w:i/>
          <w:sz w:val="24"/>
          <w:szCs w:val="24"/>
        </w:rPr>
        <w:t>Selection</w:t>
      </w:r>
    </w:p>
    <w:p w14:paraId="2D680E54" w14:textId="77777777" w:rsidR="00FE1ECB" w:rsidRPr="00664ABA" w:rsidRDefault="00FE1ECB" w:rsidP="00FE1ECB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The process of selecting recipients of this award is meant to be an intentional tool for engaging the TCNJ community in reinforcing faculty-student engagement and community engaged learning as signature experiences. </w:t>
      </w:r>
    </w:p>
    <w:p w14:paraId="0BFA774C" w14:textId="77777777" w:rsidR="00D56ADC" w:rsidRPr="00664ABA" w:rsidRDefault="00FE1ECB" w:rsidP="004440A7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Applications will be read and ranked by </w:t>
      </w:r>
      <w:r w:rsidRPr="0066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Faculty-Student Collaboration Program Council</w:t>
      </w:r>
      <w:r w:rsidRPr="00664ABA">
        <w:rPr>
          <w:rFonts w:ascii="Times New Roman" w:hAnsi="Times New Roman" w:cs="Times New Roman"/>
          <w:sz w:val="24"/>
          <w:szCs w:val="24"/>
        </w:rPr>
        <w:t xml:space="preserve">. </w:t>
      </w:r>
      <w:r w:rsidR="004440A7" w:rsidRPr="00664ABA">
        <w:rPr>
          <w:rFonts w:ascii="Times New Roman" w:hAnsi="Times New Roman" w:cs="Times New Roman"/>
          <w:sz w:val="24"/>
          <w:szCs w:val="24"/>
        </w:rPr>
        <w:t>Names of the top candidates are forwarded to the Provost by May 25, 2017. The Provost reviews the proposed awardees’ applications and makes a recommendation to the President. Final approval of awards is made by the President by June 1, 2017.</w:t>
      </w:r>
    </w:p>
    <w:p w14:paraId="22BF5CBA" w14:textId="6AE33B72" w:rsidR="00D56ADC" w:rsidRPr="00664ABA" w:rsidRDefault="00D56ADC">
      <w:pPr>
        <w:rPr>
          <w:rFonts w:ascii="Times New Roman" w:hAnsi="Times New Roman" w:cs="Times New Roman"/>
          <w:sz w:val="24"/>
          <w:szCs w:val="24"/>
        </w:rPr>
      </w:pPr>
    </w:p>
    <w:p w14:paraId="2AAF30DB" w14:textId="186E3074" w:rsidR="00664ABA" w:rsidRPr="00664ABA" w:rsidRDefault="00664ABA" w:rsidP="00D56ADC">
      <w:pPr>
        <w:rPr>
          <w:rFonts w:ascii="Times New Roman" w:hAnsi="Times New Roman" w:cs="Times New Roman"/>
          <w:i/>
          <w:sz w:val="24"/>
          <w:szCs w:val="24"/>
        </w:rPr>
      </w:pPr>
      <w:r w:rsidRPr="00664ABA">
        <w:rPr>
          <w:rFonts w:ascii="Times New Roman" w:hAnsi="Times New Roman" w:cs="Times New Roman"/>
          <w:i/>
          <w:sz w:val="24"/>
          <w:szCs w:val="24"/>
        </w:rPr>
        <w:t>Evaluation rubric</w:t>
      </w:r>
    </w:p>
    <w:p w14:paraId="351EFA9F" w14:textId="408E35B5" w:rsidR="00D56ADC" w:rsidRPr="00664ABA" w:rsidRDefault="00D56ADC" w:rsidP="00D56AD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>Score definitions:</w:t>
      </w:r>
    </w:p>
    <w:p w14:paraId="4A45248E" w14:textId="77777777" w:rsidR="00664ABA" w:rsidRDefault="00D56ADC" w:rsidP="00D56AD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0 absent / 1 poor / 2 barely adequate / 3 fair / 4 good / 5 very good / 6 excellent / 7 outstanding </w:t>
      </w:r>
    </w:p>
    <w:p w14:paraId="331A7539" w14:textId="77777777" w:rsidR="00664ABA" w:rsidRDefault="00664ABA" w:rsidP="00D56ADC">
      <w:pPr>
        <w:rPr>
          <w:rFonts w:ascii="Times New Roman" w:hAnsi="Times New Roman" w:cs="Times New Roman"/>
          <w:sz w:val="24"/>
          <w:szCs w:val="24"/>
        </w:rPr>
      </w:pPr>
    </w:p>
    <w:p w14:paraId="12703817" w14:textId="6340416A" w:rsidR="00D56ADC" w:rsidRPr="00664ABA" w:rsidRDefault="00D56ADC" w:rsidP="00D56ADC">
      <w:pPr>
        <w:rPr>
          <w:rFonts w:ascii="Times New Roman" w:hAnsi="Times New Roman" w:cs="Times New Roman"/>
          <w:sz w:val="24"/>
          <w:szCs w:val="24"/>
        </w:rPr>
      </w:pPr>
      <w:r w:rsidRPr="00664ABA">
        <w:rPr>
          <w:rFonts w:ascii="Times New Roman" w:hAnsi="Times New Roman" w:cs="Times New Roman"/>
          <w:sz w:val="24"/>
          <w:szCs w:val="24"/>
        </w:rPr>
        <w:t xml:space="preserve">Score the following categories based on how they are presented in the proposal, in both content and clarity. </w:t>
      </w:r>
    </w:p>
    <w:p w14:paraId="76248DD2" w14:textId="6459FDC4" w:rsidR="00D56ADC" w:rsidRPr="00664ABA" w:rsidRDefault="00D56ADC" w:rsidP="00D56A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4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64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9"/>
        <w:gridCol w:w="336"/>
        <w:gridCol w:w="466"/>
        <w:gridCol w:w="466"/>
        <w:gridCol w:w="481"/>
        <w:gridCol w:w="481"/>
        <w:gridCol w:w="481"/>
        <w:gridCol w:w="481"/>
        <w:gridCol w:w="494"/>
      </w:tblGrid>
      <w:tr w:rsidR="00D56ADC" w:rsidRPr="00664ABA" w14:paraId="0633E3FD" w14:textId="77777777" w:rsidTr="00664ABA">
        <w:trPr>
          <w:trHeight w:val="602"/>
        </w:trPr>
        <w:tc>
          <w:tcPr>
            <w:tcW w:w="5939" w:type="dxa"/>
          </w:tcPr>
          <w:p w14:paraId="0521B13D" w14:textId="4A6375C9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Coherence and quality of the project idea</w:t>
            </w:r>
          </w:p>
        </w:tc>
        <w:tc>
          <w:tcPr>
            <w:tcW w:w="336" w:type="dxa"/>
          </w:tcPr>
          <w:p w14:paraId="78993591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28A8F5A9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74E52324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1582189D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3AF6EE51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2E216481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521982DA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37BDC4CE" w14:textId="77777777" w:rsidR="00D56ADC" w:rsidRPr="00664ABA" w:rsidRDefault="00D56ADC" w:rsidP="00E7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200B4015" w14:textId="77777777" w:rsidTr="00664ABA">
        <w:tc>
          <w:tcPr>
            <w:tcW w:w="5939" w:type="dxa"/>
          </w:tcPr>
          <w:p w14:paraId="0FBE0986" w14:textId="47D871DC" w:rsidR="00FD48FF" w:rsidRPr="00664ABA" w:rsidRDefault="007A55DF" w:rsidP="007A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Potential of the project to fulfill the funding program’s purpose</w:t>
            </w:r>
            <w:r w:rsidR="0087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08801E65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361AAB76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38308C22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397CCC05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03ABA33A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6AA19F84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557174A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7C95F5F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63B9C8E7" w14:textId="77777777" w:rsidTr="00664ABA">
        <w:tc>
          <w:tcPr>
            <w:tcW w:w="5939" w:type="dxa"/>
          </w:tcPr>
          <w:p w14:paraId="063043A1" w14:textId="7A76A3F9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Specificity of goals </w:t>
            </w:r>
          </w:p>
        </w:tc>
        <w:tc>
          <w:tcPr>
            <w:tcW w:w="336" w:type="dxa"/>
          </w:tcPr>
          <w:p w14:paraId="049F3263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6A5CAA99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000996F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0AF20E8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03230CE3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72B20D1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33AC1A17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6C71C5A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2918A6EF" w14:textId="77777777" w:rsidTr="00664ABA">
        <w:trPr>
          <w:trHeight w:val="458"/>
        </w:trPr>
        <w:tc>
          <w:tcPr>
            <w:tcW w:w="5939" w:type="dxa"/>
          </w:tcPr>
          <w:p w14:paraId="36081698" w14:textId="14129A7F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Clarity and feasibility of scholarly/creative process (e.g. design, methods)</w:t>
            </w:r>
          </w:p>
        </w:tc>
        <w:tc>
          <w:tcPr>
            <w:tcW w:w="336" w:type="dxa"/>
          </w:tcPr>
          <w:p w14:paraId="6F57A832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10DC8459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76CDF94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56E247A1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41E2D61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363CDC38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57D92756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40C6E3A9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0D9542D2" w14:textId="77777777" w:rsidTr="00664ABA">
        <w:tc>
          <w:tcPr>
            <w:tcW w:w="5939" w:type="dxa"/>
          </w:tcPr>
          <w:p w14:paraId="31C8DED0" w14:textId="3DC0041E" w:rsidR="00FD48FF" w:rsidRPr="00664ABA" w:rsidRDefault="00FD48FF" w:rsidP="005C6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Potential for high quality outcomes </w:t>
            </w:r>
          </w:p>
        </w:tc>
        <w:tc>
          <w:tcPr>
            <w:tcW w:w="336" w:type="dxa"/>
          </w:tcPr>
          <w:p w14:paraId="0218B00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08269813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4BA4D0F8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0CF1902E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2A34F3F4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4C7F96CE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55C93B65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23F8746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2F5E23F3" w14:textId="77777777" w:rsidTr="00664ABA">
        <w:trPr>
          <w:trHeight w:val="890"/>
        </w:trPr>
        <w:tc>
          <w:tcPr>
            <w:tcW w:w="5939" w:type="dxa"/>
          </w:tcPr>
          <w:p w14:paraId="244E8D2F" w14:textId="1E24AB5E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Level of discipline-appropriate student engagement in the project and potential for new skills and learning outcomes </w:t>
            </w:r>
          </w:p>
        </w:tc>
        <w:tc>
          <w:tcPr>
            <w:tcW w:w="336" w:type="dxa"/>
          </w:tcPr>
          <w:p w14:paraId="748B1645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16E238E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7FAC9AC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1BB9AC7E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3D1B114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527195EC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6A91581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64EE91D9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3105F7D2" w14:textId="77777777" w:rsidTr="00664ABA">
        <w:trPr>
          <w:trHeight w:val="557"/>
        </w:trPr>
        <w:tc>
          <w:tcPr>
            <w:tcW w:w="5939" w:type="dxa"/>
          </w:tcPr>
          <w:p w14:paraId="17BBB780" w14:textId="6FF248AF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Level of discipline-appropriate faculty-student interaction </w:t>
            </w:r>
          </w:p>
        </w:tc>
        <w:tc>
          <w:tcPr>
            <w:tcW w:w="336" w:type="dxa"/>
          </w:tcPr>
          <w:p w14:paraId="177B57A9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71DE9DAC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0453C0EE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1C1D1E3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241DD158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26F4E5E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1C23921A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1BA8AD1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287D7E2F" w14:textId="77777777" w:rsidTr="00664ABA">
        <w:tc>
          <w:tcPr>
            <w:tcW w:w="5939" w:type="dxa"/>
          </w:tcPr>
          <w:p w14:paraId="4D00F54D" w14:textId="480D923A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provides opportunities for students to be involved in the local community</w:t>
            </w:r>
          </w:p>
        </w:tc>
        <w:tc>
          <w:tcPr>
            <w:tcW w:w="336" w:type="dxa"/>
          </w:tcPr>
          <w:p w14:paraId="38CF65C9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0780AF8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6EDBA4C3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7B4CC64C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4B603C62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45F94F4C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0863EC55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7C6E248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48FF" w:rsidRPr="00664ABA" w14:paraId="16AE0018" w14:textId="77777777" w:rsidTr="00664ABA">
        <w:tc>
          <w:tcPr>
            <w:tcW w:w="5939" w:type="dxa"/>
          </w:tcPr>
          <w:p w14:paraId="53015C08" w14:textId="3EC6B201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 plan for how to integrate information from project into classroom</w:t>
            </w:r>
          </w:p>
        </w:tc>
        <w:tc>
          <w:tcPr>
            <w:tcW w:w="336" w:type="dxa"/>
          </w:tcPr>
          <w:p w14:paraId="7634778B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14:paraId="55DB0B20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14:paraId="4F46BFBD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14:paraId="68368BD3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14:paraId="0F9F1983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14:paraId="65A273BB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14:paraId="243EAF2B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14:paraId="13D2BD1F" w14:textId="77777777" w:rsidR="00FD48FF" w:rsidRPr="00664ABA" w:rsidRDefault="00FD48FF" w:rsidP="00FD4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706B3E6F" w14:textId="44E8584E" w:rsidR="00D56ADC" w:rsidRPr="00664ABA" w:rsidRDefault="00D56ADC" w:rsidP="00664A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471977" w14:textId="6C2D7E3C" w:rsidR="00D56ADC" w:rsidRPr="0087329E" w:rsidRDefault="00251F75" w:rsidP="00D56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</w:t>
      </w:r>
      <w:r w:rsidR="0087329E" w:rsidRPr="0087329E">
        <w:rPr>
          <w:rFonts w:ascii="Times New Roman" w:hAnsi="Times New Roman" w:cs="Times New Roman"/>
        </w:rPr>
        <w:t xml:space="preserve"> score for this </w:t>
      </w:r>
      <w:r w:rsidR="0087329E">
        <w:rPr>
          <w:rFonts w:ascii="Times New Roman" w:hAnsi="Times New Roman" w:cs="Times New Roman"/>
        </w:rPr>
        <w:t>category</w:t>
      </w:r>
      <w:r w:rsidR="0087329E" w:rsidRPr="0087329E">
        <w:rPr>
          <w:rFonts w:ascii="Times New Roman" w:hAnsi="Times New Roman" w:cs="Times New Roman"/>
        </w:rPr>
        <w:t xml:space="preserve"> will be multiplied by 2.</w:t>
      </w:r>
    </w:p>
    <w:p w14:paraId="0BA8CEDD" w14:textId="77777777" w:rsidR="00D56ADC" w:rsidRPr="00664ABA" w:rsidRDefault="00D56ADC" w:rsidP="00D56AD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14A596" w14:textId="77777777" w:rsidR="00D56ADC" w:rsidRPr="00664ABA" w:rsidRDefault="00D56ADC" w:rsidP="00D56AD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215943" w14:textId="77777777" w:rsidR="00D56ADC" w:rsidRPr="00664ABA" w:rsidRDefault="00D56ADC" w:rsidP="00D56AD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585433" w14:textId="77794399" w:rsidR="00D56ADC" w:rsidRPr="00664ABA" w:rsidRDefault="00D56ADC" w:rsidP="00D56AD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A2E43F" w14:textId="77777777" w:rsidR="00672E16" w:rsidRPr="00664ABA" w:rsidRDefault="00672E16" w:rsidP="004440A7">
      <w:pPr>
        <w:rPr>
          <w:rFonts w:ascii="Times New Roman" w:hAnsi="Times New Roman" w:cs="Times New Roman"/>
          <w:b/>
          <w:sz w:val="24"/>
          <w:szCs w:val="24"/>
        </w:rPr>
      </w:pPr>
    </w:p>
    <w:sectPr w:rsidR="00672E16" w:rsidRPr="00664A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CC16" w14:textId="77777777" w:rsidR="00BC455F" w:rsidRDefault="00BC455F" w:rsidP="00EC11D7">
      <w:pPr>
        <w:spacing w:after="0" w:line="240" w:lineRule="auto"/>
      </w:pPr>
      <w:r>
        <w:separator/>
      </w:r>
    </w:p>
  </w:endnote>
  <w:endnote w:type="continuationSeparator" w:id="0">
    <w:p w14:paraId="117471DA" w14:textId="77777777" w:rsidR="00BC455F" w:rsidRDefault="00BC455F" w:rsidP="00EC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9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5FE06" w14:textId="34E4D23E" w:rsidR="00EC11D7" w:rsidRDefault="00EC1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F14EE" w14:textId="77777777" w:rsidR="00EC11D7" w:rsidRDefault="00EC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D49C" w14:textId="77777777" w:rsidR="00BC455F" w:rsidRDefault="00BC455F" w:rsidP="00EC11D7">
      <w:pPr>
        <w:spacing w:after="0" w:line="240" w:lineRule="auto"/>
      </w:pPr>
      <w:r>
        <w:separator/>
      </w:r>
    </w:p>
  </w:footnote>
  <w:footnote w:type="continuationSeparator" w:id="0">
    <w:p w14:paraId="6355A220" w14:textId="77777777" w:rsidR="00BC455F" w:rsidRDefault="00BC455F" w:rsidP="00EC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119A"/>
    <w:multiLevelType w:val="hybridMultilevel"/>
    <w:tmpl w:val="640C87E2"/>
    <w:lvl w:ilvl="0" w:tplc="0ECAC2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7A5"/>
    <w:multiLevelType w:val="hybridMultilevel"/>
    <w:tmpl w:val="6FFA335C"/>
    <w:lvl w:ilvl="0" w:tplc="C94C0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7"/>
    <w:rsid w:val="00105925"/>
    <w:rsid w:val="00165730"/>
    <w:rsid w:val="0024776B"/>
    <w:rsid w:val="00251F75"/>
    <w:rsid w:val="00274C54"/>
    <w:rsid w:val="0030038D"/>
    <w:rsid w:val="003315CF"/>
    <w:rsid w:val="003D1A71"/>
    <w:rsid w:val="0041519E"/>
    <w:rsid w:val="004440A7"/>
    <w:rsid w:val="004E5547"/>
    <w:rsid w:val="005C6C4C"/>
    <w:rsid w:val="00664ABA"/>
    <w:rsid w:val="006657C6"/>
    <w:rsid w:val="00672E16"/>
    <w:rsid w:val="007A34A1"/>
    <w:rsid w:val="007A55DF"/>
    <w:rsid w:val="007E6C87"/>
    <w:rsid w:val="0087329E"/>
    <w:rsid w:val="009234C8"/>
    <w:rsid w:val="009257D9"/>
    <w:rsid w:val="009E36BC"/>
    <w:rsid w:val="00BC455F"/>
    <w:rsid w:val="00C36761"/>
    <w:rsid w:val="00C619B7"/>
    <w:rsid w:val="00D56ADC"/>
    <w:rsid w:val="00D94DA0"/>
    <w:rsid w:val="00E402EB"/>
    <w:rsid w:val="00EC11D7"/>
    <w:rsid w:val="00F565BC"/>
    <w:rsid w:val="00FC31DC"/>
    <w:rsid w:val="00FD48FF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7A6E"/>
  <w15:chartTrackingRefBased/>
  <w15:docId w15:val="{C00F49FC-6CC1-4DF7-BC6E-85BF349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D7"/>
  </w:style>
  <w:style w:type="paragraph" w:styleId="Footer">
    <w:name w:val="footer"/>
    <w:basedOn w:val="Normal"/>
    <w:link w:val="FooterChar"/>
    <w:uiPriority w:val="99"/>
    <w:unhideWhenUsed/>
    <w:rsid w:val="00EC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D7"/>
  </w:style>
  <w:style w:type="paragraph" w:styleId="BalloonText">
    <w:name w:val="Balloon Text"/>
    <w:basedOn w:val="Normal"/>
    <w:link w:val="BalloonTextChar"/>
    <w:uiPriority w:val="99"/>
    <w:semiHidden/>
    <w:unhideWhenUsed/>
    <w:rsid w:val="00D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demic@tc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2017-03-24T15:26:00Z</dcterms:created>
  <dcterms:modified xsi:type="dcterms:W3CDTF">2017-03-24T15:26:00Z</dcterms:modified>
</cp:coreProperties>
</file>