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E8" w:rsidRPr="0013369F" w:rsidRDefault="008370E8" w:rsidP="009E53ED">
      <w:pPr>
        <w:pStyle w:val="NormalWeb"/>
      </w:pPr>
      <w:bookmarkStart w:id="0" w:name="_GoBack"/>
      <w:bookmarkEnd w:id="0"/>
      <w:r w:rsidRPr="0013369F">
        <w:t>TO:</w:t>
      </w:r>
      <w:r w:rsidRPr="0013369F">
        <w:tab/>
      </w:r>
      <w:r w:rsidRPr="0013369F">
        <w:tab/>
        <w:t xml:space="preserve">Committee on </w:t>
      </w:r>
      <w:r w:rsidR="006277C8">
        <w:t>Strategic Planning and Priorities</w:t>
      </w:r>
    </w:p>
    <w:p w:rsidR="008370E8" w:rsidRPr="0013369F" w:rsidRDefault="008370E8" w:rsidP="0013369F">
      <w:pPr>
        <w:pStyle w:val="NormalWeb"/>
      </w:pPr>
      <w:r w:rsidRPr="0013369F">
        <w:t>FROM:</w:t>
      </w:r>
      <w:r w:rsidR="00A84C0F" w:rsidRPr="0013369F">
        <w:tab/>
      </w:r>
      <w:r w:rsidR="006277C8" w:rsidRPr="0013369F">
        <w:t xml:space="preserve">Committee on </w:t>
      </w:r>
      <w:r w:rsidR="006277C8">
        <w:t>Strategic Planning and Priorities</w:t>
      </w:r>
    </w:p>
    <w:p w:rsidR="008370E8" w:rsidRPr="0013369F" w:rsidRDefault="008370E8" w:rsidP="001F4099">
      <w:pPr>
        <w:pStyle w:val="NormalWeb"/>
      </w:pPr>
      <w:r w:rsidRPr="0013369F">
        <w:t>RE:</w:t>
      </w:r>
      <w:r w:rsidRPr="0013369F">
        <w:tab/>
      </w:r>
      <w:r w:rsidRPr="0013369F">
        <w:tab/>
      </w:r>
      <w:r w:rsidR="00F814A8" w:rsidRPr="0013369F">
        <w:t>Class Scheduling Grid</w:t>
      </w:r>
      <w:r w:rsidR="00183754" w:rsidRPr="0013369F">
        <w:t xml:space="preserve"> </w:t>
      </w:r>
    </w:p>
    <w:p w:rsidR="008370E8" w:rsidRPr="0013369F" w:rsidRDefault="008370E8" w:rsidP="001F4099">
      <w:pPr>
        <w:pStyle w:val="NormalWeb"/>
      </w:pPr>
      <w:r w:rsidRPr="0013369F">
        <w:t>DATE:</w:t>
      </w:r>
      <w:r w:rsidRPr="0013369F">
        <w:tab/>
      </w:r>
      <w:r w:rsidRPr="0013369F">
        <w:tab/>
      </w:r>
      <w:r w:rsidR="006277C8">
        <w:t xml:space="preserve">September 12, 2013 </w:t>
      </w:r>
    </w:p>
    <w:p w:rsidR="008370E8" w:rsidRPr="0013369F" w:rsidRDefault="008370E8" w:rsidP="008370E8">
      <w:pPr>
        <w:pStyle w:val="NoSpacing"/>
        <w:rPr>
          <w:rFonts w:ascii="Times New Roman" w:hAnsi="Times New Roman"/>
          <w:b/>
          <w:sz w:val="24"/>
          <w:szCs w:val="24"/>
          <w:u w:val="single"/>
        </w:rPr>
      </w:pPr>
      <w:r w:rsidRPr="0013369F">
        <w:rPr>
          <w:rFonts w:ascii="Times New Roman" w:hAnsi="Times New Roman"/>
          <w:b/>
          <w:sz w:val="24"/>
          <w:szCs w:val="24"/>
          <w:u w:val="single"/>
        </w:rPr>
        <w:t>Background:</w:t>
      </w:r>
    </w:p>
    <w:p w:rsidR="00475E3B" w:rsidRDefault="006277C8" w:rsidP="008370E8">
      <w:pPr>
        <w:pStyle w:val="NoSpacing"/>
        <w:rPr>
          <w:rFonts w:ascii="Times New Roman" w:hAnsi="Times New Roman"/>
          <w:sz w:val="24"/>
          <w:szCs w:val="24"/>
        </w:rPr>
      </w:pPr>
      <w:r>
        <w:rPr>
          <w:rFonts w:ascii="Times New Roman" w:hAnsi="Times New Roman"/>
          <w:sz w:val="24"/>
          <w:szCs w:val="24"/>
        </w:rPr>
        <w:t xml:space="preserve">The current scheduling grid was designed to support the curricular transformation and was adopted for the 2004-2005 academic year.   In October 2007, The Committee on Academic Programs was charged with reviewing the class scheduling grid.  CAP formed an ad hoc committee to work on this charge and submitted a final recommendation to the Provost’s Office in June 2009.  The final recommendation was, however, never accepted.  </w:t>
      </w:r>
      <w:r w:rsidR="00475E3B">
        <w:rPr>
          <w:rFonts w:ascii="Times New Roman" w:hAnsi="Times New Roman"/>
          <w:sz w:val="24"/>
          <w:szCs w:val="24"/>
        </w:rPr>
        <w:t>Additionally</w:t>
      </w:r>
      <w:r>
        <w:rPr>
          <w:rFonts w:ascii="Times New Roman" w:hAnsi="Times New Roman"/>
          <w:sz w:val="24"/>
          <w:szCs w:val="24"/>
        </w:rPr>
        <w:t>, since th</w:t>
      </w:r>
      <w:r w:rsidR="00475E3B">
        <w:rPr>
          <w:rFonts w:ascii="Times New Roman" w:hAnsi="Times New Roman"/>
          <w:sz w:val="24"/>
          <w:szCs w:val="24"/>
        </w:rPr>
        <w:t xml:space="preserve">e 2007 CAP review of the grid, enrollments at The College have increased by 10%. </w:t>
      </w:r>
    </w:p>
    <w:p w:rsidR="007C72BE" w:rsidRPr="0013369F" w:rsidRDefault="007C72BE" w:rsidP="008370E8">
      <w:pPr>
        <w:pStyle w:val="NoSpacing"/>
        <w:rPr>
          <w:rFonts w:ascii="Times New Roman" w:hAnsi="Times New Roman"/>
          <w:sz w:val="24"/>
          <w:szCs w:val="24"/>
        </w:rPr>
      </w:pPr>
    </w:p>
    <w:p w:rsidR="007C72BE" w:rsidRPr="0013369F" w:rsidRDefault="007C72BE" w:rsidP="008370E8">
      <w:pPr>
        <w:pStyle w:val="NoSpacing"/>
        <w:rPr>
          <w:rFonts w:ascii="Times New Roman" w:hAnsi="Times New Roman"/>
          <w:b/>
          <w:sz w:val="24"/>
          <w:szCs w:val="24"/>
          <w:u w:val="single"/>
        </w:rPr>
      </w:pPr>
      <w:r w:rsidRPr="0013369F">
        <w:rPr>
          <w:rFonts w:ascii="Times New Roman" w:hAnsi="Times New Roman"/>
          <w:b/>
          <w:sz w:val="24"/>
          <w:szCs w:val="24"/>
          <w:u w:val="single"/>
        </w:rPr>
        <w:t>Charge:</w:t>
      </w:r>
    </w:p>
    <w:p w:rsidR="00234B02" w:rsidRPr="0013369F" w:rsidRDefault="006277C8" w:rsidP="000B7594">
      <w:pPr>
        <w:pStyle w:val="NoSpacing"/>
        <w:rPr>
          <w:rFonts w:ascii="Times New Roman" w:hAnsi="Times New Roman"/>
          <w:sz w:val="24"/>
          <w:szCs w:val="24"/>
        </w:rPr>
      </w:pPr>
      <w:r>
        <w:rPr>
          <w:rFonts w:ascii="Times New Roman" w:hAnsi="Times New Roman"/>
          <w:sz w:val="24"/>
          <w:szCs w:val="24"/>
        </w:rPr>
        <w:t xml:space="preserve">CSPP </w:t>
      </w:r>
      <w:r w:rsidR="007C72BE" w:rsidRPr="0013369F">
        <w:rPr>
          <w:rFonts w:ascii="Times New Roman" w:hAnsi="Times New Roman"/>
          <w:sz w:val="24"/>
          <w:szCs w:val="24"/>
        </w:rPr>
        <w:t>request</w:t>
      </w:r>
      <w:r w:rsidR="000B7594" w:rsidRPr="0013369F">
        <w:rPr>
          <w:rFonts w:ascii="Times New Roman" w:hAnsi="Times New Roman"/>
          <w:sz w:val="24"/>
          <w:szCs w:val="24"/>
        </w:rPr>
        <w:t>s</w:t>
      </w:r>
      <w:r w:rsidR="007C72BE" w:rsidRPr="0013369F">
        <w:rPr>
          <w:rFonts w:ascii="Times New Roman" w:hAnsi="Times New Roman"/>
          <w:sz w:val="24"/>
          <w:szCs w:val="24"/>
        </w:rPr>
        <w:t xml:space="preserve"> that </w:t>
      </w:r>
      <w:r>
        <w:rPr>
          <w:rFonts w:ascii="Times New Roman" w:hAnsi="Times New Roman"/>
          <w:sz w:val="24"/>
          <w:szCs w:val="24"/>
        </w:rPr>
        <w:t>CSPP ex</w:t>
      </w:r>
      <w:r w:rsidR="00475E3B">
        <w:rPr>
          <w:rFonts w:ascii="Times New Roman" w:hAnsi="Times New Roman"/>
          <w:sz w:val="24"/>
          <w:szCs w:val="24"/>
        </w:rPr>
        <w:t>amine the class scheduling grid to</w:t>
      </w:r>
      <w:r w:rsidR="008F242F" w:rsidRPr="0013369F">
        <w:rPr>
          <w:rFonts w:ascii="Times New Roman" w:hAnsi="Times New Roman"/>
          <w:sz w:val="24"/>
          <w:szCs w:val="24"/>
        </w:rPr>
        <w:t xml:space="preserve"> </w:t>
      </w:r>
      <w:r w:rsidR="00BE4117" w:rsidRPr="0013369F">
        <w:rPr>
          <w:rFonts w:ascii="Times New Roman" w:hAnsi="Times New Roman"/>
          <w:sz w:val="24"/>
          <w:szCs w:val="24"/>
        </w:rPr>
        <w:t xml:space="preserve">assess the </w:t>
      </w:r>
      <w:r w:rsidR="008F242F" w:rsidRPr="0013369F">
        <w:rPr>
          <w:rFonts w:ascii="Times New Roman" w:hAnsi="Times New Roman"/>
          <w:sz w:val="24"/>
          <w:szCs w:val="24"/>
        </w:rPr>
        <w:t xml:space="preserve">design and operational use of </w:t>
      </w:r>
      <w:r w:rsidR="00BE4117" w:rsidRPr="0013369F">
        <w:rPr>
          <w:rFonts w:ascii="Times New Roman" w:hAnsi="Times New Roman"/>
          <w:sz w:val="24"/>
          <w:szCs w:val="24"/>
        </w:rPr>
        <w:t>the class scheduling grid</w:t>
      </w:r>
      <w:r w:rsidR="006A00AA" w:rsidRPr="0013369F">
        <w:rPr>
          <w:rFonts w:ascii="Times New Roman" w:hAnsi="Times New Roman"/>
          <w:sz w:val="24"/>
          <w:szCs w:val="24"/>
        </w:rPr>
        <w:t xml:space="preserve"> and to make</w:t>
      </w:r>
      <w:r w:rsidR="00673249" w:rsidRPr="0013369F">
        <w:rPr>
          <w:rFonts w:ascii="Times New Roman" w:hAnsi="Times New Roman"/>
          <w:sz w:val="24"/>
          <w:szCs w:val="24"/>
        </w:rPr>
        <w:t xml:space="preserve"> recommendations as appropriate</w:t>
      </w:r>
      <w:r w:rsidR="00BE4117" w:rsidRPr="0013369F">
        <w:rPr>
          <w:rFonts w:ascii="Times New Roman" w:hAnsi="Times New Roman"/>
          <w:sz w:val="24"/>
          <w:szCs w:val="24"/>
        </w:rPr>
        <w:t xml:space="preserve">. </w:t>
      </w:r>
      <w:r w:rsidR="00234B02" w:rsidRPr="0013369F">
        <w:rPr>
          <w:rFonts w:ascii="Times New Roman" w:hAnsi="Times New Roman"/>
          <w:sz w:val="24"/>
          <w:szCs w:val="24"/>
        </w:rPr>
        <w:t xml:space="preserve"> </w:t>
      </w:r>
    </w:p>
    <w:p w:rsidR="00234B02" w:rsidRPr="0013369F" w:rsidRDefault="00234B02" w:rsidP="000B7594">
      <w:pPr>
        <w:pStyle w:val="NoSpacing"/>
        <w:rPr>
          <w:rFonts w:ascii="Times New Roman" w:hAnsi="Times New Roman"/>
          <w:sz w:val="24"/>
          <w:szCs w:val="24"/>
        </w:rPr>
      </w:pPr>
    </w:p>
    <w:p w:rsidR="00234B02" w:rsidRPr="0013369F" w:rsidRDefault="00234B02" w:rsidP="000B7594">
      <w:pPr>
        <w:pStyle w:val="NoSpacing"/>
        <w:rPr>
          <w:rFonts w:ascii="Times New Roman" w:hAnsi="Times New Roman"/>
          <w:sz w:val="24"/>
          <w:szCs w:val="24"/>
        </w:rPr>
      </w:pPr>
    </w:p>
    <w:p w:rsidR="006A7D79" w:rsidRPr="0013369F" w:rsidRDefault="00EC4F53" w:rsidP="00EC4F53">
      <w:pPr>
        <w:pStyle w:val="NoSpacing"/>
        <w:rPr>
          <w:rFonts w:ascii="Times New Roman" w:hAnsi="Times New Roman"/>
          <w:sz w:val="24"/>
          <w:szCs w:val="24"/>
        </w:rPr>
      </w:pPr>
      <w:r w:rsidRPr="0013369F">
        <w:rPr>
          <w:rFonts w:ascii="Times New Roman" w:hAnsi="Times New Roman"/>
          <w:sz w:val="24"/>
          <w:szCs w:val="24"/>
        </w:rPr>
        <w:t>Among the sets of questions that might be usefully considered are:</w:t>
      </w:r>
    </w:p>
    <w:p w:rsidR="00EC4F53" w:rsidRPr="0013369F" w:rsidRDefault="00EC4F53" w:rsidP="00EC4F53">
      <w:pPr>
        <w:pStyle w:val="NoSpacing"/>
        <w:rPr>
          <w:rFonts w:ascii="Times New Roman" w:hAnsi="Times New Roman"/>
          <w:sz w:val="24"/>
          <w:szCs w:val="24"/>
        </w:rPr>
      </w:pPr>
    </w:p>
    <w:p w:rsidR="00DD310A" w:rsidRDefault="006A7D79" w:rsidP="00EC4F53">
      <w:pPr>
        <w:pStyle w:val="NoSpacing"/>
        <w:numPr>
          <w:ilvl w:val="0"/>
          <w:numId w:val="2"/>
        </w:numPr>
        <w:rPr>
          <w:rFonts w:ascii="Times New Roman" w:hAnsi="Times New Roman"/>
          <w:sz w:val="24"/>
          <w:szCs w:val="24"/>
        </w:rPr>
      </w:pPr>
      <w:r w:rsidRPr="00DD310A">
        <w:rPr>
          <w:rFonts w:ascii="Times New Roman" w:hAnsi="Times New Roman"/>
          <w:sz w:val="24"/>
          <w:szCs w:val="24"/>
        </w:rPr>
        <w:t xml:space="preserve">Does the College’s current </w:t>
      </w:r>
      <w:r w:rsidR="00BE4117" w:rsidRPr="00DD310A">
        <w:rPr>
          <w:rFonts w:ascii="Times New Roman" w:hAnsi="Times New Roman"/>
          <w:sz w:val="24"/>
          <w:szCs w:val="24"/>
        </w:rPr>
        <w:t xml:space="preserve">class </w:t>
      </w:r>
      <w:r w:rsidRPr="00DD310A">
        <w:rPr>
          <w:rFonts w:ascii="Times New Roman" w:hAnsi="Times New Roman"/>
          <w:sz w:val="24"/>
          <w:szCs w:val="24"/>
        </w:rPr>
        <w:t>scheduling grid support the transformed curriculum?</w:t>
      </w:r>
      <w:r w:rsidR="00EC4F53" w:rsidRPr="00DD310A">
        <w:rPr>
          <w:rFonts w:ascii="Times New Roman" w:hAnsi="Times New Roman"/>
          <w:sz w:val="24"/>
          <w:szCs w:val="24"/>
        </w:rPr>
        <w:t xml:space="preserve">    </w:t>
      </w:r>
      <w:r w:rsidR="00534E78">
        <w:rPr>
          <w:rFonts w:ascii="Times New Roman" w:hAnsi="Times New Roman"/>
          <w:sz w:val="24"/>
          <w:szCs w:val="24"/>
        </w:rPr>
        <w:t>D</w:t>
      </w:r>
      <w:r w:rsidR="00534E78" w:rsidRPr="00DD310A">
        <w:rPr>
          <w:rFonts w:ascii="Times New Roman" w:hAnsi="Times New Roman"/>
          <w:sz w:val="24"/>
          <w:szCs w:val="24"/>
        </w:rPr>
        <w:t xml:space="preserve">oes the scheduling grid </w:t>
      </w:r>
      <w:r w:rsidR="00357B4D">
        <w:rPr>
          <w:rFonts w:ascii="Times New Roman" w:hAnsi="Times New Roman"/>
          <w:sz w:val="24"/>
          <w:szCs w:val="24"/>
        </w:rPr>
        <w:t>facilitate the optional scheduling of a fourth hour for classes at the discretion of the instructor?</w:t>
      </w:r>
    </w:p>
    <w:p w:rsidR="00DD310A" w:rsidRDefault="00DD310A" w:rsidP="00DD310A">
      <w:pPr>
        <w:pStyle w:val="NoSpacing"/>
        <w:ind w:left="360"/>
        <w:rPr>
          <w:rFonts w:ascii="Times New Roman" w:hAnsi="Times New Roman"/>
          <w:sz w:val="24"/>
          <w:szCs w:val="24"/>
        </w:rPr>
      </w:pPr>
    </w:p>
    <w:p w:rsidR="006A7D79" w:rsidRDefault="00EC4F53" w:rsidP="00E8263E">
      <w:pPr>
        <w:pStyle w:val="NoSpacing"/>
        <w:numPr>
          <w:ilvl w:val="0"/>
          <w:numId w:val="2"/>
        </w:numPr>
        <w:spacing w:after="240"/>
        <w:rPr>
          <w:rFonts w:ascii="Times New Roman" w:hAnsi="Times New Roman"/>
          <w:sz w:val="24"/>
          <w:szCs w:val="24"/>
        </w:rPr>
      </w:pPr>
      <w:r w:rsidRPr="00DD310A">
        <w:rPr>
          <w:rFonts w:ascii="Times New Roman" w:hAnsi="Times New Roman"/>
          <w:sz w:val="24"/>
          <w:szCs w:val="24"/>
        </w:rPr>
        <w:t>Are needs of g</w:t>
      </w:r>
      <w:r w:rsidR="006A7D79" w:rsidRPr="00DD310A">
        <w:rPr>
          <w:rFonts w:ascii="Times New Roman" w:hAnsi="Times New Roman"/>
          <w:sz w:val="24"/>
          <w:szCs w:val="24"/>
        </w:rPr>
        <w:t xml:space="preserve">raduate </w:t>
      </w:r>
      <w:r w:rsidRPr="00DD310A">
        <w:rPr>
          <w:rFonts w:ascii="Times New Roman" w:hAnsi="Times New Roman"/>
          <w:sz w:val="24"/>
          <w:szCs w:val="24"/>
        </w:rPr>
        <w:t>classes accommodated?</w:t>
      </w:r>
      <w:r w:rsidR="00BE4117" w:rsidRPr="00DD310A">
        <w:rPr>
          <w:rFonts w:ascii="Times New Roman" w:hAnsi="Times New Roman"/>
          <w:sz w:val="24"/>
          <w:szCs w:val="24"/>
        </w:rPr>
        <w:t xml:space="preserve"> </w:t>
      </w:r>
      <w:r w:rsidRPr="00DD310A">
        <w:rPr>
          <w:rFonts w:ascii="Times New Roman" w:hAnsi="Times New Roman"/>
          <w:sz w:val="24"/>
          <w:szCs w:val="24"/>
        </w:rPr>
        <w:t xml:space="preserve"> </w:t>
      </w:r>
      <w:r w:rsidR="006A7D79" w:rsidRPr="00DD310A">
        <w:rPr>
          <w:rFonts w:ascii="Times New Roman" w:hAnsi="Times New Roman"/>
          <w:sz w:val="24"/>
          <w:szCs w:val="24"/>
        </w:rPr>
        <w:t xml:space="preserve">What are the differences between </w:t>
      </w:r>
      <w:r w:rsidRPr="00DD310A">
        <w:rPr>
          <w:rFonts w:ascii="Times New Roman" w:hAnsi="Times New Roman"/>
          <w:sz w:val="24"/>
          <w:szCs w:val="24"/>
        </w:rPr>
        <w:t>d</w:t>
      </w:r>
      <w:r w:rsidR="006A7D79" w:rsidRPr="00DD310A">
        <w:rPr>
          <w:rFonts w:ascii="Times New Roman" w:hAnsi="Times New Roman"/>
          <w:sz w:val="24"/>
          <w:szCs w:val="24"/>
        </w:rPr>
        <w:t xml:space="preserve">ay and </w:t>
      </w:r>
      <w:r w:rsidRPr="00DD310A">
        <w:rPr>
          <w:rFonts w:ascii="Times New Roman" w:hAnsi="Times New Roman"/>
          <w:sz w:val="24"/>
          <w:szCs w:val="24"/>
        </w:rPr>
        <w:t>e</w:t>
      </w:r>
      <w:r w:rsidR="006A7D79" w:rsidRPr="00DD310A">
        <w:rPr>
          <w:rFonts w:ascii="Times New Roman" w:hAnsi="Times New Roman"/>
          <w:sz w:val="24"/>
          <w:szCs w:val="24"/>
        </w:rPr>
        <w:t xml:space="preserve">vening </w:t>
      </w:r>
      <w:r w:rsidR="00BE4117" w:rsidRPr="00DD310A">
        <w:rPr>
          <w:rFonts w:ascii="Times New Roman" w:hAnsi="Times New Roman"/>
          <w:sz w:val="24"/>
          <w:szCs w:val="24"/>
        </w:rPr>
        <w:t>c</w:t>
      </w:r>
      <w:r w:rsidR="006A7D79" w:rsidRPr="00DD310A">
        <w:rPr>
          <w:rFonts w:ascii="Times New Roman" w:hAnsi="Times New Roman"/>
          <w:sz w:val="24"/>
          <w:szCs w:val="24"/>
        </w:rPr>
        <w:t>lasses?</w:t>
      </w:r>
      <w:r w:rsidR="00DD310A" w:rsidRPr="00DD310A">
        <w:rPr>
          <w:rFonts w:ascii="Times New Roman" w:hAnsi="Times New Roman"/>
          <w:sz w:val="24"/>
          <w:szCs w:val="24"/>
        </w:rPr>
        <w:t xml:space="preserve">  </w:t>
      </w:r>
      <w:r w:rsidR="00534E78">
        <w:rPr>
          <w:rFonts w:ascii="Times New Roman" w:hAnsi="Times New Roman"/>
          <w:sz w:val="24"/>
          <w:szCs w:val="24"/>
        </w:rPr>
        <w:t xml:space="preserve">Note:  There are </w:t>
      </w:r>
      <w:r w:rsidR="00534E78" w:rsidRPr="00DD310A">
        <w:rPr>
          <w:rFonts w:ascii="Times New Roman" w:hAnsi="Times New Roman"/>
          <w:sz w:val="24"/>
          <w:szCs w:val="24"/>
        </w:rPr>
        <w:t xml:space="preserve">faculty </w:t>
      </w:r>
      <w:r w:rsidR="00534E78">
        <w:rPr>
          <w:rFonts w:ascii="Times New Roman" w:hAnsi="Times New Roman"/>
          <w:sz w:val="24"/>
          <w:szCs w:val="24"/>
        </w:rPr>
        <w:t xml:space="preserve">who want to begin </w:t>
      </w:r>
      <w:r w:rsidR="00534E78" w:rsidRPr="00DD310A">
        <w:rPr>
          <w:rFonts w:ascii="Times New Roman" w:hAnsi="Times New Roman"/>
          <w:sz w:val="24"/>
          <w:szCs w:val="24"/>
        </w:rPr>
        <w:t>teaching the 5:30 grid hour at 5:00</w:t>
      </w:r>
      <w:r w:rsidR="00534E78">
        <w:rPr>
          <w:rFonts w:ascii="Times New Roman" w:hAnsi="Times New Roman"/>
          <w:sz w:val="24"/>
          <w:szCs w:val="24"/>
        </w:rPr>
        <w:t xml:space="preserve">, which </w:t>
      </w:r>
      <w:r w:rsidR="00534E78" w:rsidRPr="00DD310A">
        <w:rPr>
          <w:rFonts w:ascii="Times New Roman" w:hAnsi="Times New Roman"/>
          <w:sz w:val="24"/>
          <w:szCs w:val="24"/>
        </w:rPr>
        <w:t>is acceptable at the graduate level</w:t>
      </w:r>
      <w:r w:rsidR="00534E78">
        <w:rPr>
          <w:rFonts w:ascii="Times New Roman" w:hAnsi="Times New Roman"/>
          <w:sz w:val="24"/>
          <w:szCs w:val="24"/>
        </w:rPr>
        <w:t xml:space="preserve"> but not </w:t>
      </w:r>
      <w:r w:rsidR="00534E78" w:rsidRPr="00DD310A">
        <w:rPr>
          <w:rFonts w:ascii="Times New Roman" w:hAnsi="Times New Roman"/>
          <w:sz w:val="24"/>
          <w:szCs w:val="24"/>
        </w:rPr>
        <w:t>at the undergraduate level w</w:t>
      </w:r>
      <w:r w:rsidR="00534E78">
        <w:rPr>
          <w:rFonts w:ascii="Times New Roman" w:hAnsi="Times New Roman"/>
          <w:sz w:val="24"/>
          <w:szCs w:val="24"/>
        </w:rPr>
        <w:t>here it wou</w:t>
      </w:r>
      <w:r w:rsidR="00534E78" w:rsidRPr="00DD310A">
        <w:rPr>
          <w:rFonts w:ascii="Times New Roman" w:hAnsi="Times New Roman"/>
          <w:sz w:val="24"/>
          <w:szCs w:val="24"/>
        </w:rPr>
        <w:t>ld conflict with a schedule</w:t>
      </w:r>
      <w:r w:rsidR="00534E78">
        <w:rPr>
          <w:rFonts w:ascii="Times New Roman" w:hAnsi="Times New Roman"/>
          <w:sz w:val="24"/>
          <w:szCs w:val="24"/>
        </w:rPr>
        <w:t>d</w:t>
      </w:r>
      <w:r w:rsidR="00534E78" w:rsidRPr="00DD310A">
        <w:rPr>
          <w:rFonts w:ascii="Times New Roman" w:hAnsi="Times New Roman"/>
          <w:sz w:val="24"/>
          <w:szCs w:val="24"/>
        </w:rPr>
        <w:t xml:space="preserve"> fourth hour. </w:t>
      </w:r>
    </w:p>
    <w:p w:rsidR="00475E3B" w:rsidRDefault="006A7D79" w:rsidP="00EC4F53">
      <w:pPr>
        <w:pStyle w:val="NoSpacing"/>
        <w:numPr>
          <w:ilvl w:val="0"/>
          <w:numId w:val="2"/>
        </w:numPr>
        <w:rPr>
          <w:rFonts w:ascii="Times New Roman" w:hAnsi="Times New Roman"/>
          <w:sz w:val="24"/>
          <w:szCs w:val="24"/>
        </w:rPr>
      </w:pPr>
      <w:r w:rsidRPr="0013369F">
        <w:rPr>
          <w:rFonts w:ascii="Times New Roman" w:hAnsi="Times New Roman"/>
          <w:sz w:val="24"/>
          <w:szCs w:val="24"/>
        </w:rPr>
        <w:t xml:space="preserve">Does the </w:t>
      </w:r>
      <w:r w:rsidR="00BE4117" w:rsidRPr="0013369F">
        <w:rPr>
          <w:rFonts w:ascii="Times New Roman" w:hAnsi="Times New Roman"/>
          <w:sz w:val="24"/>
          <w:szCs w:val="24"/>
        </w:rPr>
        <w:t>g</w:t>
      </w:r>
      <w:r w:rsidRPr="0013369F">
        <w:rPr>
          <w:rFonts w:ascii="Times New Roman" w:hAnsi="Times New Roman"/>
          <w:sz w:val="24"/>
          <w:szCs w:val="24"/>
        </w:rPr>
        <w:t>rid support the needs of each individual school?</w:t>
      </w:r>
      <w:r w:rsidR="00EC4F53" w:rsidRPr="0013369F">
        <w:rPr>
          <w:rFonts w:ascii="Times New Roman" w:hAnsi="Times New Roman"/>
          <w:sz w:val="24"/>
          <w:szCs w:val="24"/>
        </w:rPr>
        <w:t xml:space="preserve">  Are scheduling patterns different amongst schools?</w:t>
      </w:r>
      <w:r w:rsidR="00BE4117" w:rsidRPr="0013369F">
        <w:rPr>
          <w:rFonts w:ascii="Times New Roman" w:hAnsi="Times New Roman"/>
          <w:sz w:val="24"/>
          <w:szCs w:val="24"/>
        </w:rPr>
        <w:t xml:space="preserve">  What are the implications of scheduling off the grid?  </w:t>
      </w:r>
      <w:r w:rsidR="00357B4D">
        <w:rPr>
          <w:rFonts w:ascii="Times New Roman" w:hAnsi="Times New Roman"/>
          <w:sz w:val="24"/>
          <w:szCs w:val="24"/>
        </w:rPr>
        <w:t>What guidelines should be used for decision-making regarding off-grid scheduling?</w:t>
      </w:r>
    </w:p>
    <w:p w:rsidR="00475E3B" w:rsidRDefault="00475E3B" w:rsidP="00475E3B">
      <w:pPr>
        <w:pStyle w:val="NoSpacing"/>
        <w:ind w:left="360"/>
        <w:rPr>
          <w:rFonts w:ascii="Times New Roman" w:hAnsi="Times New Roman"/>
          <w:sz w:val="24"/>
          <w:szCs w:val="24"/>
        </w:rPr>
      </w:pPr>
    </w:p>
    <w:p w:rsidR="006A7D79" w:rsidRPr="0013369F" w:rsidRDefault="00475E3B" w:rsidP="00357B4D">
      <w:pPr>
        <w:pStyle w:val="NoSpacing"/>
        <w:numPr>
          <w:ilvl w:val="0"/>
          <w:numId w:val="2"/>
        </w:numPr>
        <w:rPr>
          <w:rFonts w:ascii="Times New Roman" w:hAnsi="Times New Roman"/>
          <w:sz w:val="24"/>
          <w:szCs w:val="24"/>
        </w:rPr>
      </w:pPr>
      <w:r>
        <w:rPr>
          <w:rFonts w:ascii="Times New Roman" w:hAnsi="Times New Roman"/>
          <w:sz w:val="24"/>
          <w:szCs w:val="24"/>
        </w:rPr>
        <w:t xml:space="preserve">How does the scheduling grid impact </w:t>
      </w:r>
      <w:r w:rsidR="00AE7463">
        <w:rPr>
          <w:rFonts w:ascii="Times New Roman" w:hAnsi="Times New Roman"/>
          <w:sz w:val="24"/>
          <w:szCs w:val="24"/>
        </w:rPr>
        <w:t xml:space="preserve">the dining services and the flow of students through dining </w:t>
      </w:r>
      <w:proofErr w:type="gramStart"/>
      <w:r w:rsidR="00AE7463">
        <w:rPr>
          <w:rFonts w:ascii="Times New Roman" w:hAnsi="Times New Roman"/>
          <w:sz w:val="24"/>
          <w:szCs w:val="24"/>
        </w:rPr>
        <w:t>venues.</w:t>
      </w:r>
      <w:proofErr w:type="gramEnd"/>
    </w:p>
    <w:p w:rsidR="006A7D79" w:rsidRPr="0013369F" w:rsidRDefault="006A7D79" w:rsidP="00BE4117">
      <w:pPr>
        <w:pStyle w:val="NoSpacing"/>
        <w:ind w:left="1440"/>
        <w:rPr>
          <w:rFonts w:ascii="Times New Roman" w:hAnsi="Times New Roman"/>
          <w:sz w:val="24"/>
          <w:szCs w:val="24"/>
        </w:rPr>
      </w:pPr>
    </w:p>
    <w:p w:rsidR="006A7D79" w:rsidRPr="0013369F" w:rsidRDefault="006A7D79" w:rsidP="00EC4F53">
      <w:pPr>
        <w:pStyle w:val="NoSpacing"/>
        <w:numPr>
          <w:ilvl w:val="0"/>
          <w:numId w:val="2"/>
        </w:numPr>
        <w:rPr>
          <w:rFonts w:ascii="Times New Roman" w:hAnsi="Times New Roman"/>
          <w:sz w:val="24"/>
          <w:szCs w:val="24"/>
        </w:rPr>
      </w:pPr>
      <w:r w:rsidRPr="0013369F">
        <w:rPr>
          <w:rFonts w:ascii="Times New Roman" w:hAnsi="Times New Roman"/>
          <w:sz w:val="24"/>
          <w:szCs w:val="24"/>
        </w:rPr>
        <w:t xml:space="preserve">Does the </w:t>
      </w:r>
      <w:r w:rsidR="00BE4117" w:rsidRPr="0013369F">
        <w:rPr>
          <w:rFonts w:ascii="Times New Roman" w:hAnsi="Times New Roman"/>
          <w:sz w:val="24"/>
          <w:szCs w:val="24"/>
        </w:rPr>
        <w:t>g</w:t>
      </w:r>
      <w:r w:rsidRPr="0013369F">
        <w:rPr>
          <w:rFonts w:ascii="Times New Roman" w:hAnsi="Times New Roman"/>
          <w:sz w:val="24"/>
          <w:szCs w:val="24"/>
        </w:rPr>
        <w:t xml:space="preserve">rid support the needs of </w:t>
      </w:r>
      <w:r w:rsidR="006A00AA" w:rsidRPr="0013369F">
        <w:rPr>
          <w:rFonts w:ascii="Times New Roman" w:hAnsi="Times New Roman"/>
          <w:sz w:val="24"/>
          <w:szCs w:val="24"/>
        </w:rPr>
        <w:t xml:space="preserve">affected clients: </w:t>
      </w:r>
      <w:r w:rsidRPr="0013369F">
        <w:rPr>
          <w:rFonts w:ascii="Times New Roman" w:hAnsi="Times New Roman"/>
          <w:sz w:val="24"/>
          <w:szCs w:val="24"/>
        </w:rPr>
        <w:t>students</w:t>
      </w:r>
      <w:r w:rsidR="006A00AA" w:rsidRPr="0013369F">
        <w:rPr>
          <w:rFonts w:ascii="Times New Roman" w:hAnsi="Times New Roman"/>
          <w:sz w:val="24"/>
          <w:szCs w:val="24"/>
        </w:rPr>
        <w:t>, staff, and faculty</w:t>
      </w:r>
      <w:r w:rsidRPr="0013369F">
        <w:rPr>
          <w:rFonts w:ascii="Times New Roman" w:hAnsi="Times New Roman"/>
          <w:sz w:val="24"/>
          <w:szCs w:val="24"/>
        </w:rPr>
        <w:t>?</w:t>
      </w:r>
    </w:p>
    <w:p w:rsidR="006A7D79" w:rsidRPr="0013369F" w:rsidRDefault="006A7D79" w:rsidP="00EC4F53">
      <w:pPr>
        <w:pStyle w:val="NoSpacing"/>
        <w:ind w:firstLine="1440"/>
        <w:rPr>
          <w:rFonts w:ascii="Times New Roman" w:hAnsi="Times New Roman"/>
          <w:sz w:val="24"/>
          <w:szCs w:val="24"/>
        </w:rPr>
      </w:pPr>
    </w:p>
    <w:p w:rsidR="006A7D79" w:rsidRDefault="006A7D79" w:rsidP="00EC4F53">
      <w:pPr>
        <w:pStyle w:val="NoSpacing"/>
        <w:numPr>
          <w:ilvl w:val="0"/>
          <w:numId w:val="2"/>
        </w:numPr>
        <w:rPr>
          <w:rFonts w:ascii="Times New Roman" w:hAnsi="Times New Roman"/>
          <w:sz w:val="24"/>
          <w:szCs w:val="24"/>
        </w:rPr>
      </w:pPr>
      <w:r w:rsidRPr="0013369F">
        <w:rPr>
          <w:rFonts w:ascii="Times New Roman" w:hAnsi="Times New Roman"/>
          <w:sz w:val="24"/>
          <w:szCs w:val="24"/>
        </w:rPr>
        <w:t xml:space="preserve">Does the </w:t>
      </w:r>
      <w:r w:rsidR="00BE4117" w:rsidRPr="0013369F">
        <w:rPr>
          <w:rFonts w:ascii="Times New Roman" w:hAnsi="Times New Roman"/>
          <w:sz w:val="24"/>
          <w:szCs w:val="24"/>
        </w:rPr>
        <w:t>g</w:t>
      </w:r>
      <w:r w:rsidRPr="0013369F">
        <w:rPr>
          <w:rFonts w:ascii="Times New Roman" w:hAnsi="Times New Roman"/>
          <w:sz w:val="24"/>
          <w:szCs w:val="24"/>
        </w:rPr>
        <w:t xml:space="preserve">rid </w:t>
      </w:r>
      <w:r w:rsidR="00BE4117" w:rsidRPr="0013369F">
        <w:rPr>
          <w:rFonts w:ascii="Times New Roman" w:hAnsi="Times New Roman"/>
          <w:sz w:val="24"/>
          <w:szCs w:val="24"/>
        </w:rPr>
        <w:t>lead to the efficient</w:t>
      </w:r>
      <w:r w:rsidRPr="0013369F">
        <w:rPr>
          <w:rFonts w:ascii="Times New Roman" w:hAnsi="Times New Roman"/>
          <w:sz w:val="24"/>
          <w:szCs w:val="24"/>
        </w:rPr>
        <w:t xml:space="preserve"> utiliz</w:t>
      </w:r>
      <w:r w:rsidR="00BE4117" w:rsidRPr="0013369F">
        <w:rPr>
          <w:rFonts w:ascii="Times New Roman" w:hAnsi="Times New Roman"/>
          <w:sz w:val="24"/>
          <w:szCs w:val="24"/>
        </w:rPr>
        <w:t xml:space="preserve">ation of </w:t>
      </w:r>
      <w:r w:rsidRPr="0013369F">
        <w:rPr>
          <w:rFonts w:ascii="Times New Roman" w:hAnsi="Times New Roman"/>
          <w:sz w:val="24"/>
          <w:szCs w:val="24"/>
        </w:rPr>
        <w:t>classroom space and resources?</w:t>
      </w:r>
    </w:p>
    <w:p w:rsidR="009E53ED" w:rsidRDefault="009E53ED" w:rsidP="009E53ED">
      <w:pPr>
        <w:pStyle w:val="ListParagraph"/>
        <w:rPr>
          <w:rFonts w:ascii="Times New Roman" w:hAnsi="Times New Roman"/>
          <w:sz w:val="24"/>
          <w:szCs w:val="24"/>
        </w:rPr>
      </w:pPr>
    </w:p>
    <w:p w:rsidR="00AE7463" w:rsidRDefault="00AE7463" w:rsidP="00E828E1">
      <w:pPr>
        <w:pStyle w:val="NoSpacing"/>
        <w:rPr>
          <w:rFonts w:ascii="Times New Roman" w:hAnsi="Times New Roman"/>
          <w:b/>
          <w:sz w:val="24"/>
          <w:szCs w:val="24"/>
          <w:u w:val="single"/>
        </w:rPr>
      </w:pPr>
    </w:p>
    <w:p w:rsidR="00AE7463" w:rsidRDefault="00AE7463" w:rsidP="00E828E1">
      <w:pPr>
        <w:pStyle w:val="NoSpacing"/>
        <w:rPr>
          <w:rFonts w:ascii="Times New Roman" w:hAnsi="Times New Roman"/>
          <w:b/>
          <w:sz w:val="24"/>
          <w:szCs w:val="24"/>
          <w:u w:val="single"/>
        </w:rPr>
      </w:pPr>
    </w:p>
    <w:p w:rsidR="00AE7463" w:rsidRDefault="00AE7463" w:rsidP="00E828E1">
      <w:pPr>
        <w:pStyle w:val="NoSpacing"/>
        <w:rPr>
          <w:rFonts w:ascii="Times New Roman" w:hAnsi="Times New Roman"/>
          <w:b/>
          <w:sz w:val="24"/>
          <w:szCs w:val="24"/>
          <w:u w:val="single"/>
        </w:rPr>
      </w:pPr>
    </w:p>
    <w:p w:rsidR="00A96225" w:rsidRDefault="00A96225" w:rsidP="00E828E1">
      <w:pPr>
        <w:pStyle w:val="NoSpacing"/>
        <w:rPr>
          <w:rFonts w:ascii="Times New Roman" w:hAnsi="Times New Roman"/>
          <w:sz w:val="24"/>
          <w:szCs w:val="24"/>
        </w:rPr>
      </w:pPr>
    </w:p>
    <w:p w:rsidR="00A96225" w:rsidRPr="00596C43" w:rsidRDefault="00A96225" w:rsidP="00290E16">
      <w:pPr>
        <w:spacing w:before="240" w:after="120"/>
        <w:jc w:val="both"/>
        <w:rPr>
          <w:rFonts w:ascii="Times New Roman" w:hAnsi="Times New Roman"/>
          <w:b/>
          <w:bCs/>
        </w:rPr>
      </w:pPr>
      <w:r w:rsidRPr="00596C43">
        <w:rPr>
          <w:rFonts w:ascii="Times New Roman" w:hAnsi="Times New Roman"/>
          <w:b/>
          <w:bCs/>
        </w:rPr>
        <w:t xml:space="preserve">TCNJ </w:t>
      </w:r>
      <w:r w:rsidR="00F7720D">
        <w:rPr>
          <w:rFonts w:ascii="Times New Roman" w:hAnsi="Times New Roman"/>
          <w:b/>
          <w:bCs/>
        </w:rPr>
        <w:t>Planning</w:t>
      </w:r>
      <w:r w:rsidRPr="00596C43">
        <w:rPr>
          <w:rFonts w:ascii="Times New Roman" w:hAnsi="Times New Roman"/>
          <w:b/>
          <w:bCs/>
        </w:rPr>
        <w:t xml:space="preserve"> Processes</w:t>
      </w:r>
    </w:p>
    <w:p w:rsidR="00F7720D" w:rsidRPr="00EF02C6" w:rsidRDefault="00F7720D" w:rsidP="00F7720D">
      <w:pPr>
        <w:rPr>
          <w:color w:val="000000"/>
        </w:rPr>
      </w:pPr>
      <w:r w:rsidRPr="00A413E1">
        <w:rPr>
          <w:color w:val="000000"/>
          <w:u w:val="single"/>
        </w:rPr>
        <w:t>Step One</w:t>
      </w:r>
      <w:r w:rsidRPr="00EF02C6">
        <w:rPr>
          <w:color w:val="000000"/>
        </w:rPr>
        <w:t>: Identifying and reporting the planning issue.</w:t>
      </w:r>
    </w:p>
    <w:p w:rsidR="00F7720D" w:rsidRPr="00EF02C6" w:rsidRDefault="00F7720D" w:rsidP="00F7720D">
      <w:pPr>
        <w:rPr>
          <w:color w:val="000000"/>
        </w:rPr>
      </w:pPr>
      <w:r w:rsidRPr="00EF02C6">
        <w:rPr>
          <w:color w:val="000000"/>
        </w:rPr>
        <w:t>When C</w:t>
      </w:r>
      <w:r w:rsidR="0072303B">
        <w:rPr>
          <w:color w:val="000000"/>
        </w:rPr>
        <w:t>S</w:t>
      </w:r>
      <w:r w:rsidRPr="00EF02C6">
        <w:rPr>
          <w:color w:val="000000"/>
        </w:rPr>
        <w:t xml:space="preserve">PP identifies or receives information of a planning issue, it will post notice of impending action on the issue on the Planning Website </w:t>
      </w:r>
      <w:r>
        <w:rPr>
          <w:color w:val="000000"/>
        </w:rPr>
        <w:t>(www.tcnj.edu/~CPP)</w:t>
      </w:r>
      <w:r w:rsidRPr="00EF02C6">
        <w:rPr>
          <w:color w:val="000000"/>
        </w:rPr>
        <w:t>.  The notice should contain a description of the goals and expected results of the planning process, identify the planning body involved, offer a provisional timeline for the final plan and describe how interested parties can offer preliminary input.  In all cases, preliminary input can be sent via email or campus mail to the chair of the relevant Planning Council (or to the co-chair</w:t>
      </w:r>
      <w:r>
        <w:rPr>
          <w:color w:val="000000"/>
        </w:rPr>
        <w:t>s</w:t>
      </w:r>
      <w:r w:rsidRPr="00EF02C6">
        <w:rPr>
          <w:color w:val="000000"/>
        </w:rPr>
        <w:t xml:space="preserve"> of C</w:t>
      </w:r>
      <w:r w:rsidR="0072303B">
        <w:rPr>
          <w:color w:val="000000"/>
        </w:rPr>
        <w:t>S</w:t>
      </w:r>
      <w:r w:rsidRPr="00EF02C6">
        <w:rPr>
          <w:color w:val="000000"/>
        </w:rPr>
        <w:t>PP if C</w:t>
      </w:r>
      <w:r w:rsidR="0072303B">
        <w:rPr>
          <w:color w:val="000000"/>
        </w:rPr>
        <w:t>S</w:t>
      </w:r>
      <w:r w:rsidRPr="00EF02C6">
        <w:rPr>
          <w:color w:val="000000"/>
        </w:rPr>
        <w:t>PP is taking the lead role on the issue).</w:t>
      </w:r>
    </w:p>
    <w:p w:rsidR="00F7720D" w:rsidRPr="00EF02C6" w:rsidRDefault="00F7720D" w:rsidP="00F7720D">
      <w:pPr>
        <w:rPr>
          <w:color w:val="000000"/>
        </w:rPr>
      </w:pPr>
    </w:p>
    <w:p w:rsidR="00F7720D" w:rsidRPr="00EF02C6" w:rsidRDefault="00F7720D" w:rsidP="00F7720D">
      <w:pPr>
        <w:rPr>
          <w:color w:val="000000"/>
        </w:rPr>
      </w:pPr>
      <w:r w:rsidRPr="00A413E1">
        <w:rPr>
          <w:color w:val="000000"/>
          <w:u w:val="single"/>
        </w:rPr>
        <w:t>Step two</w:t>
      </w:r>
      <w:r w:rsidRPr="00EF02C6">
        <w:rPr>
          <w:color w:val="000000"/>
        </w:rPr>
        <w:t>: Preparing a preliminary plan.</w:t>
      </w:r>
    </w:p>
    <w:p w:rsidR="00F7720D" w:rsidRPr="00EF02C6" w:rsidRDefault="00F7720D" w:rsidP="00F7720D">
      <w:pPr>
        <w:rPr>
          <w:color w:val="000000"/>
        </w:rPr>
      </w:pPr>
      <w:r w:rsidRPr="00EF02C6">
        <w:rPr>
          <w:color w:val="000000"/>
        </w:rPr>
        <w:t>The Planning Council (or C</w:t>
      </w:r>
      <w:r w:rsidR="0072303B">
        <w:rPr>
          <w:color w:val="000000"/>
        </w:rPr>
        <w:t>S</w:t>
      </w:r>
      <w:r w:rsidRPr="00EF02C6">
        <w:rPr>
          <w:color w:val="000000"/>
        </w:rPr>
        <w:t>PP) assesses the issue brought forth, surveys preliminary public input and collects other data as needed.  The Planning Council (or C</w:t>
      </w:r>
      <w:r w:rsidR="0072303B">
        <w:rPr>
          <w:color w:val="000000"/>
        </w:rPr>
        <w:t>S</w:t>
      </w:r>
      <w:r w:rsidRPr="00EF02C6">
        <w:rPr>
          <w:color w:val="000000"/>
        </w:rPr>
        <w:t>PP) may request quantitative data from the Office of Institutional Research and Assessment.  Using all available information, the Planning Council (or C</w:t>
      </w:r>
      <w:r w:rsidR="0072303B">
        <w:rPr>
          <w:color w:val="000000"/>
        </w:rPr>
        <w:t>S</w:t>
      </w:r>
      <w:r w:rsidRPr="00EF02C6">
        <w:rPr>
          <w:color w:val="000000"/>
        </w:rPr>
        <w:t>PP) will revise the relevant plan to address the underlying problem identified in the previous stage.  The plan should include a means of assessing the proposed change, as well as a timeline for assessment.  The planning unit should be cognizant of how such changes will affect other units’ plans</w:t>
      </w:r>
    </w:p>
    <w:p w:rsidR="00F7720D" w:rsidRPr="00EF02C6" w:rsidRDefault="00F7720D" w:rsidP="00F7720D">
      <w:pPr>
        <w:rPr>
          <w:color w:val="000000"/>
        </w:rPr>
      </w:pPr>
    </w:p>
    <w:p w:rsidR="00F7720D" w:rsidRPr="00EF02C6" w:rsidRDefault="00F7720D" w:rsidP="00F7720D">
      <w:pPr>
        <w:rPr>
          <w:color w:val="000000"/>
        </w:rPr>
      </w:pPr>
      <w:r w:rsidRPr="00A413E1">
        <w:rPr>
          <w:color w:val="000000"/>
          <w:u w:val="single"/>
        </w:rPr>
        <w:t>Step three</w:t>
      </w:r>
      <w:r w:rsidRPr="00EF02C6">
        <w:rPr>
          <w:color w:val="000000"/>
        </w:rPr>
        <w:t>: Soliciting public input.</w:t>
      </w:r>
    </w:p>
    <w:p w:rsidR="00F7720D" w:rsidRPr="00EF02C6" w:rsidRDefault="00F7720D" w:rsidP="00F7720D">
      <w:pPr>
        <w:rPr>
          <w:color w:val="000000"/>
        </w:rPr>
      </w:pPr>
      <w:r w:rsidRPr="00EF02C6">
        <w:rPr>
          <w:color w:val="000000"/>
        </w:rPr>
        <w:t>Once the Planning Council (or C</w:t>
      </w:r>
      <w:r w:rsidR="0072303B">
        <w:rPr>
          <w:color w:val="000000"/>
        </w:rPr>
        <w:t>S</w:t>
      </w:r>
      <w:r w:rsidRPr="00EF02C6">
        <w:rPr>
          <w:color w:val="000000"/>
        </w:rPr>
        <w:t xml:space="preserve">PP) has a revised plan, it must offer it for public input.  A draft of the revised plan will be posted on the Planning Website </w:t>
      </w:r>
      <w:r>
        <w:rPr>
          <w:color w:val="000000"/>
        </w:rPr>
        <w:t>(</w:t>
      </w:r>
      <w:hyperlink r:id="rId8" w:history="1">
        <w:r w:rsidRPr="00CE0394">
          <w:rPr>
            <w:rStyle w:val="Hyperlink"/>
          </w:rPr>
          <w:t>www.tcnj.edu~CPP</w:t>
        </w:r>
      </w:hyperlink>
      <w:proofErr w:type="gramStart"/>
      <w:r>
        <w:rPr>
          <w:color w:val="000000"/>
        </w:rPr>
        <w:t xml:space="preserve">) </w:t>
      </w:r>
      <w:r w:rsidRPr="00EF02C6">
        <w:rPr>
          <w:color w:val="000000"/>
        </w:rPr>
        <w:t xml:space="preserve"> and</w:t>
      </w:r>
      <w:proofErr w:type="gramEnd"/>
      <w:r w:rsidRPr="00EF02C6">
        <w:rPr>
          <w:color w:val="000000"/>
        </w:rPr>
        <w:t xml:space="preserve"> a campus-wide email should notify all students, staff and faculty about such a posting.  The Planning Council (or C</w:t>
      </w:r>
      <w:r w:rsidR="0072303B">
        <w:rPr>
          <w:color w:val="000000"/>
        </w:rPr>
        <w:t>S</w:t>
      </w:r>
      <w:r w:rsidRPr="00EF02C6">
        <w:rPr>
          <w:color w:val="000000"/>
        </w:rPr>
        <w:t>PP) can invite testimony during its regularly-scheduled meetings.  In addition, the Planning Council (or C</w:t>
      </w:r>
      <w:r w:rsidR="0072303B">
        <w:rPr>
          <w:color w:val="000000"/>
        </w:rPr>
        <w:t>S</w:t>
      </w:r>
      <w:r w:rsidRPr="00EF02C6">
        <w:rPr>
          <w:color w:val="000000"/>
        </w:rPr>
        <w:t xml:space="preserve">PP) will make every effort to identify </w:t>
      </w:r>
      <w:r>
        <w:rPr>
          <w:color w:val="000000"/>
        </w:rPr>
        <w:t>a</w:t>
      </w:r>
      <w:r w:rsidRPr="00EF02C6">
        <w:rPr>
          <w:color w:val="000000"/>
        </w:rPr>
        <w:t>ffected parties and by email solicit the view of their representative.  For issues that garner campus-wide attention or significant controversy, the Planning Council (or C</w:t>
      </w:r>
      <w:r w:rsidR="0072303B">
        <w:rPr>
          <w:color w:val="000000"/>
        </w:rPr>
        <w:t>S</w:t>
      </w:r>
      <w:r w:rsidRPr="00EF02C6">
        <w:rPr>
          <w:color w:val="000000"/>
        </w:rPr>
        <w:t>PP) will have a campus-wide forum at a time or times that allow substantial public access.</w:t>
      </w:r>
    </w:p>
    <w:p w:rsidR="00F7720D" w:rsidRPr="00EF02C6" w:rsidRDefault="00F7720D" w:rsidP="00F7720D">
      <w:pPr>
        <w:rPr>
          <w:color w:val="000000"/>
        </w:rPr>
      </w:pPr>
    </w:p>
    <w:p w:rsidR="00F7720D" w:rsidRPr="00EF02C6" w:rsidRDefault="00F7720D" w:rsidP="00F7720D">
      <w:pPr>
        <w:rPr>
          <w:color w:val="000000"/>
        </w:rPr>
      </w:pPr>
      <w:r w:rsidRPr="00EF02C6">
        <w:rPr>
          <w:color w:val="000000"/>
        </w:rPr>
        <w:t>It is important to give every stakeholder enough time to consider the proposed changes and form an opinion on them.  From the time of posting the preliminary plan on the Planning Website and the emailed notification of such posting, stakeholders must have at least ten working academic days before the closure of the input process or the holding of an open forum.  Longer periods may be considered for more controversial or far-reaching changes.  The adoption of substantial planning changes during the summer is discouraged and Planning Councils should consider awaiting public input until the academic community reconvenes.  The guiding principal is to err towards generosity in opportunities for public input to ensure a well-informed and legitimate process.</w:t>
      </w:r>
    </w:p>
    <w:p w:rsidR="00F7720D" w:rsidRPr="00EF02C6" w:rsidRDefault="00F7720D" w:rsidP="00F7720D">
      <w:pPr>
        <w:rPr>
          <w:color w:val="000000"/>
        </w:rPr>
      </w:pPr>
    </w:p>
    <w:p w:rsidR="00F7720D" w:rsidRPr="00EF02C6" w:rsidRDefault="00F7720D" w:rsidP="00F7720D">
      <w:pPr>
        <w:rPr>
          <w:color w:val="000000"/>
        </w:rPr>
      </w:pPr>
      <w:r w:rsidRPr="00A413E1">
        <w:rPr>
          <w:color w:val="000000"/>
          <w:u w:val="single"/>
        </w:rPr>
        <w:t>Step four</w:t>
      </w:r>
      <w:r w:rsidRPr="00EF02C6">
        <w:rPr>
          <w:color w:val="000000"/>
        </w:rPr>
        <w:t>: Creating a final plan.</w:t>
      </w:r>
    </w:p>
    <w:p w:rsidR="00F7720D" w:rsidRPr="00EF02C6" w:rsidRDefault="00F7720D" w:rsidP="00F7720D">
      <w:pPr>
        <w:rPr>
          <w:color w:val="000000"/>
        </w:rPr>
      </w:pPr>
      <w:r w:rsidRPr="00EF02C6">
        <w:rPr>
          <w:color w:val="000000"/>
        </w:rPr>
        <w:t>When, in the best judgment of the Planning Council, the campus community has had ample opportunity to respond to the preliminary plan, the council will prepare a final plan and send it to C</w:t>
      </w:r>
      <w:r w:rsidR="0072303B">
        <w:rPr>
          <w:color w:val="000000"/>
        </w:rPr>
        <w:t>S</w:t>
      </w:r>
      <w:r w:rsidRPr="00EF02C6">
        <w:rPr>
          <w:color w:val="000000"/>
        </w:rPr>
        <w:t>PP.  The plan should be accompanied by a memo that summarizes the input received from the college community and explains how the plan was revised in light of the input.</w:t>
      </w:r>
    </w:p>
    <w:p w:rsidR="00F7720D" w:rsidRPr="00EF02C6" w:rsidRDefault="00F7720D" w:rsidP="00F7720D">
      <w:pPr>
        <w:rPr>
          <w:color w:val="000000"/>
        </w:rPr>
      </w:pPr>
    </w:p>
    <w:p w:rsidR="00F7720D" w:rsidRPr="00EF02C6" w:rsidRDefault="00F7720D" w:rsidP="00F7720D">
      <w:pPr>
        <w:rPr>
          <w:color w:val="000000"/>
        </w:rPr>
      </w:pPr>
      <w:r w:rsidRPr="00EF02C6">
        <w:rPr>
          <w:color w:val="000000"/>
        </w:rPr>
        <w:t>C</w:t>
      </w:r>
      <w:r w:rsidR="0072303B">
        <w:rPr>
          <w:color w:val="000000"/>
        </w:rPr>
        <w:t>S</w:t>
      </w:r>
      <w:r w:rsidRPr="00EF02C6">
        <w:rPr>
          <w:color w:val="000000"/>
        </w:rPr>
        <w:t xml:space="preserve">PP reviews the final plan to make sure it followed the process above and that the plan is consistent with other strategic plans on campus and with </w:t>
      </w:r>
      <w:r>
        <w:rPr>
          <w:color w:val="000000"/>
        </w:rPr>
        <w:t>t</w:t>
      </w:r>
      <w:r w:rsidRPr="00EF02C6">
        <w:rPr>
          <w:color w:val="000000"/>
        </w:rPr>
        <w:t>he College’s Mission.  If C</w:t>
      </w:r>
      <w:r w:rsidR="0072303B">
        <w:rPr>
          <w:color w:val="000000"/>
        </w:rPr>
        <w:t>S</w:t>
      </w:r>
      <w:r w:rsidRPr="00EF02C6">
        <w:rPr>
          <w:color w:val="000000"/>
        </w:rPr>
        <w:t>PP feels that additional and substantial revisions are necessary, it posts these on the Planning Website, informs the campus community and begins a process of public input.  If C</w:t>
      </w:r>
      <w:r w:rsidR="0072303B">
        <w:rPr>
          <w:color w:val="000000"/>
        </w:rPr>
        <w:t>S</w:t>
      </w:r>
      <w:r w:rsidRPr="00EF02C6">
        <w:rPr>
          <w:color w:val="000000"/>
        </w:rPr>
        <w:t>PP is satisfied with the substance and process of the final plan, it sends it to the President for consideration.</w:t>
      </w:r>
    </w:p>
    <w:p w:rsidR="00F7720D" w:rsidRDefault="00F7720D" w:rsidP="00F7720D"/>
    <w:p w:rsidR="00A96225" w:rsidRPr="00791C6C" w:rsidRDefault="00A96225" w:rsidP="00F7720D">
      <w:pPr>
        <w:spacing w:before="240" w:after="120"/>
        <w:jc w:val="both"/>
        <w:rPr>
          <w:rFonts w:ascii="Times New Roman" w:hAnsi="Times New Roman"/>
          <w:b/>
          <w:bCs/>
          <w:sz w:val="24"/>
          <w:szCs w:val="24"/>
        </w:rPr>
      </w:pPr>
    </w:p>
    <w:sectPr w:rsidR="00A96225" w:rsidRPr="00791C6C" w:rsidSect="004F04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A1" w:rsidRDefault="00E30FA1" w:rsidP="0013369F">
      <w:pPr>
        <w:spacing w:after="0" w:line="240" w:lineRule="auto"/>
      </w:pPr>
      <w:r>
        <w:separator/>
      </w:r>
    </w:p>
  </w:endnote>
  <w:endnote w:type="continuationSeparator" w:id="0">
    <w:p w:rsidR="00E30FA1" w:rsidRDefault="00E30FA1" w:rsidP="0013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3B" w:rsidRDefault="00475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3B" w:rsidRDefault="00475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3B" w:rsidRDefault="00475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A1" w:rsidRDefault="00E30FA1" w:rsidP="0013369F">
      <w:pPr>
        <w:spacing w:after="0" w:line="240" w:lineRule="auto"/>
      </w:pPr>
      <w:r>
        <w:separator/>
      </w:r>
    </w:p>
  </w:footnote>
  <w:footnote w:type="continuationSeparator" w:id="0">
    <w:p w:rsidR="00E30FA1" w:rsidRDefault="00E30FA1" w:rsidP="00133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3B" w:rsidRDefault="00475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3B" w:rsidRDefault="00475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3B" w:rsidRDefault="00475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807"/>
    <w:multiLevelType w:val="hybridMultilevel"/>
    <w:tmpl w:val="64DE3322"/>
    <w:lvl w:ilvl="0" w:tplc="79342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629A8"/>
    <w:multiLevelType w:val="hybridMultilevel"/>
    <w:tmpl w:val="C0BA2DB0"/>
    <w:lvl w:ilvl="0" w:tplc="79342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99"/>
    <w:rsid w:val="00046EDC"/>
    <w:rsid w:val="000B7594"/>
    <w:rsid w:val="0013369F"/>
    <w:rsid w:val="00183754"/>
    <w:rsid w:val="001D38AE"/>
    <w:rsid w:val="001F4099"/>
    <w:rsid w:val="00234B02"/>
    <w:rsid w:val="00236BA6"/>
    <w:rsid w:val="00290E16"/>
    <w:rsid w:val="0029129D"/>
    <w:rsid w:val="002C2695"/>
    <w:rsid w:val="00357B4D"/>
    <w:rsid w:val="004529FF"/>
    <w:rsid w:val="00475E3B"/>
    <w:rsid w:val="004F04A0"/>
    <w:rsid w:val="00534E78"/>
    <w:rsid w:val="00584B00"/>
    <w:rsid w:val="006277C8"/>
    <w:rsid w:val="00673249"/>
    <w:rsid w:val="006A00AA"/>
    <w:rsid w:val="006A7207"/>
    <w:rsid w:val="006A7D79"/>
    <w:rsid w:val="006D2404"/>
    <w:rsid w:val="006D746E"/>
    <w:rsid w:val="0072303B"/>
    <w:rsid w:val="007C72BE"/>
    <w:rsid w:val="0082218C"/>
    <w:rsid w:val="008370E8"/>
    <w:rsid w:val="008F242F"/>
    <w:rsid w:val="009701FD"/>
    <w:rsid w:val="00984197"/>
    <w:rsid w:val="009E53ED"/>
    <w:rsid w:val="00A84C0F"/>
    <w:rsid w:val="00A96225"/>
    <w:rsid w:val="00AA26CF"/>
    <w:rsid w:val="00AA594F"/>
    <w:rsid w:val="00AB1F87"/>
    <w:rsid w:val="00AE7463"/>
    <w:rsid w:val="00BE4117"/>
    <w:rsid w:val="00C63926"/>
    <w:rsid w:val="00C832FC"/>
    <w:rsid w:val="00CD0056"/>
    <w:rsid w:val="00D154C7"/>
    <w:rsid w:val="00DB4098"/>
    <w:rsid w:val="00DD310A"/>
    <w:rsid w:val="00DF53C2"/>
    <w:rsid w:val="00E30FA1"/>
    <w:rsid w:val="00E8263E"/>
    <w:rsid w:val="00E828E1"/>
    <w:rsid w:val="00EC4F53"/>
    <w:rsid w:val="00F7720D"/>
    <w:rsid w:val="00F814A8"/>
    <w:rsid w:val="00FB3E9D"/>
    <w:rsid w:val="00FB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09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370E8"/>
    <w:rPr>
      <w:sz w:val="22"/>
      <w:szCs w:val="22"/>
    </w:rPr>
  </w:style>
  <w:style w:type="character" w:styleId="Hyperlink">
    <w:name w:val="Hyperlink"/>
    <w:basedOn w:val="DefaultParagraphFont"/>
    <w:unhideWhenUsed/>
    <w:rsid w:val="00CD0056"/>
    <w:rPr>
      <w:color w:val="0000FF"/>
      <w:u w:val="single"/>
    </w:rPr>
  </w:style>
  <w:style w:type="paragraph" w:styleId="BalloonText">
    <w:name w:val="Balloon Text"/>
    <w:basedOn w:val="Normal"/>
    <w:link w:val="BalloonTextChar"/>
    <w:uiPriority w:val="99"/>
    <w:semiHidden/>
    <w:unhideWhenUsed/>
    <w:rsid w:val="00FB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FD"/>
    <w:rPr>
      <w:rFonts w:ascii="Tahoma" w:hAnsi="Tahoma" w:cs="Tahoma"/>
      <w:sz w:val="16"/>
      <w:szCs w:val="16"/>
    </w:rPr>
  </w:style>
  <w:style w:type="paragraph" w:styleId="Header">
    <w:name w:val="header"/>
    <w:basedOn w:val="Normal"/>
    <w:link w:val="HeaderChar"/>
    <w:uiPriority w:val="99"/>
    <w:semiHidden/>
    <w:unhideWhenUsed/>
    <w:rsid w:val="0013369F"/>
    <w:pPr>
      <w:tabs>
        <w:tab w:val="center" w:pos="4680"/>
        <w:tab w:val="right" w:pos="9360"/>
      </w:tabs>
    </w:pPr>
  </w:style>
  <w:style w:type="character" w:customStyle="1" w:styleId="HeaderChar">
    <w:name w:val="Header Char"/>
    <w:basedOn w:val="DefaultParagraphFont"/>
    <w:link w:val="Header"/>
    <w:uiPriority w:val="99"/>
    <w:semiHidden/>
    <w:rsid w:val="0013369F"/>
    <w:rPr>
      <w:sz w:val="22"/>
      <w:szCs w:val="22"/>
    </w:rPr>
  </w:style>
  <w:style w:type="paragraph" w:styleId="Footer">
    <w:name w:val="footer"/>
    <w:basedOn w:val="Normal"/>
    <w:link w:val="FooterChar"/>
    <w:uiPriority w:val="99"/>
    <w:semiHidden/>
    <w:unhideWhenUsed/>
    <w:rsid w:val="0013369F"/>
    <w:pPr>
      <w:tabs>
        <w:tab w:val="center" w:pos="4680"/>
        <w:tab w:val="right" w:pos="9360"/>
      </w:tabs>
    </w:pPr>
  </w:style>
  <w:style w:type="character" w:customStyle="1" w:styleId="FooterChar">
    <w:name w:val="Footer Char"/>
    <w:basedOn w:val="DefaultParagraphFont"/>
    <w:link w:val="Footer"/>
    <w:uiPriority w:val="99"/>
    <w:semiHidden/>
    <w:rsid w:val="0013369F"/>
    <w:rPr>
      <w:sz w:val="22"/>
      <w:szCs w:val="22"/>
    </w:rPr>
  </w:style>
  <w:style w:type="paragraph" w:styleId="ListParagraph">
    <w:name w:val="List Paragraph"/>
    <w:basedOn w:val="Normal"/>
    <w:uiPriority w:val="34"/>
    <w:qFormat/>
    <w:rsid w:val="00DD310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09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370E8"/>
    <w:rPr>
      <w:sz w:val="22"/>
      <w:szCs w:val="22"/>
    </w:rPr>
  </w:style>
  <w:style w:type="character" w:styleId="Hyperlink">
    <w:name w:val="Hyperlink"/>
    <w:basedOn w:val="DefaultParagraphFont"/>
    <w:unhideWhenUsed/>
    <w:rsid w:val="00CD0056"/>
    <w:rPr>
      <w:color w:val="0000FF"/>
      <w:u w:val="single"/>
    </w:rPr>
  </w:style>
  <w:style w:type="paragraph" w:styleId="BalloonText">
    <w:name w:val="Balloon Text"/>
    <w:basedOn w:val="Normal"/>
    <w:link w:val="BalloonTextChar"/>
    <w:uiPriority w:val="99"/>
    <w:semiHidden/>
    <w:unhideWhenUsed/>
    <w:rsid w:val="00FB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FD"/>
    <w:rPr>
      <w:rFonts w:ascii="Tahoma" w:hAnsi="Tahoma" w:cs="Tahoma"/>
      <w:sz w:val="16"/>
      <w:szCs w:val="16"/>
    </w:rPr>
  </w:style>
  <w:style w:type="paragraph" w:styleId="Header">
    <w:name w:val="header"/>
    <w:basedOn w:val="Normal"/>
    <w:link w:val="HeaderChar"/>
    <w:uiPriority w:val="99"/>
    <w:semiHidden/>
    <w:unhideWhenUsed/>
    <w:rsid w:val="0013369F"/>
    <w:pPr>
      <w:tabs>
        <w:tab w:val="center" w:pos="4680"/>
        <w:tab w:val="right" w:pos="9360"/>
      </w:tabs>
    </w:pPr>
  </w:style>
  <w:style w:type="character" w:customStyle="1" w:styleId="HeaderChar">
    <w:name w:val="Header Char"/>
    <w:basedOn w:val="DefaultParagraphFont"/>
    <w:link w:val="Header"/>
    <w:uiPriority w:val="99"/>
    <w:semiHidden/>
    <w:rsid w:val="0013369F"/>
    <w:rPr>
      <w:sz w:val="22"/>
      <w:szCs w:val="22"/>
    </w:rPr>
  </w:style>
  <w:style w:type="paragraph" w:styleId="Footer">
    <w:name w:val="footer"/>
    <w:basedOn w:val="Normal"/>
    <w:link w:val="FooterChar"/>
    <w:uiPriority w:val="99"/>
    <w:semiHidden/>
    <w:unhideWhenUsed/>
    <w:rsid w:val="0013369F"/>
    <w:pPr>
      <w:tabs>
        <w:tab w:val="center" w:pos="4680"/>
        <w:tab w:val="right" w:pos="9360"/>
      </w:tabs>
    </w:pPr>
  </w:style>
  <w:style w:type="character" w:customStyle="1" w:styleId="FooterChar">
    <w:name w:val="Footer Char"/>
    <w:basedOn w:val="DefaultParagraphFont"/>
    <w:link w:val="Footer"/>
    <w:uiPriority w:val="99"/>
    <w:semiHidden/>
    <w:rsid w:val="0013369F"/>
    <w:rPr>
      <w:sz w:val="22"/>
      <w:szCs w:val="22"/>
    </w:rPr>
  </w:style>
  <w:style w:type="paragraph" w:styleId="ListParagraph">
    <w:name w:val="List Paragraph"/>
    <w:basedOn w:val="Normal"/>
    <w:uiPriority w:val="34"/>
    <w:qFormat/>
    <w:rsid w:val="00DD31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0680">
      <w:bodyDiv w:val="1"/>
      <w:marLeft w:val="0"/>
      <w:marRight w:val="0"/>
      <w:marTop w:val="0"/>
      <w:marBottom w:val="0"/>
      <w:divBdr>
        <w:top w:val="none" w:sz="0" w:space="0" w:color="auto"/>
        <w:left w:val="none" w:sz="0" w:space="0" w:color="auto"/>
        <w:bottom w:val="none" w:sz="0" w:space="0" w:color="auto"/>
        <w:right w:val="none" w:sz="0" w:space="0" w:color="auto"/>
      </w:divBdr>
      <w:divsChild>
        <w:div w:id="947079748">
          <w:marLeft w:val="0"/>
          <w:marRight w:val="0"/>
          <w:marTop w:val="0"/>
          <w:marBottom w:val="0"/>
          <w:divBdr>
            <w:top w:val="none" w:sz="0" w:space="0" w:color="auto"/>
            <w:left w:val="none" w:sz="0" w:space="0" w:color="auto"/>
            <w:bottom w:val="none" w:sz="0" w:space="0" w:color="auto"/>
            <w:right w:val="none" w:sz="0" w:space="0" w:color="auto"/>
          </w:divBdr>
          <w:divsChild>
            <w:div w:id="407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cnj.edu~CP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5757</CharactersWithSpaces>
  <SharedDoc>false</SharedDoc>
  <HLinks>
    <vt:vector size="6" baseType="variant">
      <vt:variant>
        <vt:i4>6160463</vt:i4>
      </vt:variant>
      <vt:variant>
        <vt:i4>0</vt:i4>
      </vt:variant>
      <vt:variant>
        <vt:i4>0</vt:i4>
      </vt:variant>
      <vt:variant>
        <vt:i4>5</vt:i4>
      </vt:variant>
      <vt:variant>
        <vt:lpwstr>http://www.tcnj.edu/~steering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The College of New Jersey</cp:lastModifiedBy>
  <cp:revision>2</cp:revision>
  <cp:lastPrinted>2007-10-17T19:14:00Z</cp:lastPrinted>
  <dcterms:created xsi:type="dcterms:W3CDTF">2013-09-26T13:57:00Z</dcterms:created>
  <dcterms:modified xsi:type="dcterms:W3CDTF">2013-09-26T13:57:00Z</dcterms:modified>
</cp:coreProperties>
</file>