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8B" w:rsidRDefault="00B0268B" w:rsidP="00B0268B">
      <w:pPr>
        <w:jc w:val="center"/>
        <w:rPr>
          <w:sz w:val="28"/>
          <w:szCs w:val="28"/>
        </w:rPr>
      </w:pPr>
      <w:bookmarkStart w:id="0" w:name="_GoBack"/>
      <w:bookmarkEnd w:id="0"/>
      <w:r>
        <w:rPr>
          <w:sz w:val="28"/>
          <w:szCs w:val="28"/>
        </w:rPr>
        <w:t>INTERNATIONAL EDUCATION PROGRAM COUNCIL</w:t>
      </w:r>
    </w:p>
    <w:p w:rsidR="00B0268B" w:rsidRDefault="00B0268B" w:rsidP="00B0268B">
      <w:pPr>
        <w:jc w:val="center"/>
        <w:rPr>
          <w:sz w:val="28"/>
          <w:szCs w:val="28"/>
        </w:rPr>
      </w:pPr>
      <w:r>
        <w:rPr>
          <w:sz w:val="28"/>
          <w:szCs w:val="28"/>
        </w:rPr>
        <w:t>Wednesday, September 5, 2012</w:t>
      </w:r>
    </w:p>
    <w:p w:rsidR="00B0268B" w:rsidRDefault="00B0268B" w:rsidP="00B0268B">
      <w:pPr>
        <w:jc w:val="center"/>
        <w:rPr>
          <w:sz w:val="28"/>
          <w:szCs w:val="28"/>
        </w:rPr>
      </w:pPr>
      <w:r>
        <w:rPr>
          <w:sz w:val="28"/>
          <w:szCs w:val="28"/>
        </w:rPr>
        <w:t xml:space="preserve">Meeting Minutes ~ </w:t>
      </w:r>
      <w:r w:rsidR="005F2845">
        <w:rPr>
          <w:sz w:val="28"/>
          <w:szCs w:val="28"/>
        </w:rPr>
        <w:t>APPROVED</w:t>
      </w:r>
    </w:p>
    <w:p w:rsidR="00B0268B" w:rsidRDefault="00B0268B" w:rsidP="00B0268B">
      <w:pPr>
        <w:rPr>
          <w:b/>
          <w:sz w:val="24"/>
          <w:szCs w:val="24"/>
        </w:rPr>
      </w:pPr>
    </w:p>
    <w:p w:rsidR="00B0268B" w:rsidRDefault="00B0268B" w:rsidP="00B0268B">
      <w:pPr>
        <w:rPr>
          <w:b/>
          <w:sz w:val="24"/>
          <w:szCs w:val="24"/>
        </w:rPr>
      </w:pPr>
    </w:p>
    <w:p w:rsidR="00B0268B" w:rsidRDefault="00B0268B" w:rsidP="00B0268B">
      <w:pPr>
        <w:rPr>
          <w:b/>
          <w:sz w:val="24"/>
          <w:szCs w:val="24"/>
        </w:rPr>
      </w:pPr>
      <w:r w:rsidRPr="000D6C8F">
        <w:rPr>
          <w:b/>
          <w:sz w:val="24"/>
          <w:szCs w:val="24"/>
        </w:rPr>
        <w:t>PRESENT:</w:t>
      </w:r>
    </w:p>
    <w:p w:rsidR="00B0268B" w:rsidRPr="00882F27" w:rsidRDefault="00B0268B" w:rsidP="00B0268B">
      <w:pPr>
        <w:rPr>
          <w:sz w:val="16"/>
          <w:szCs w:val="16"/>
        </w:rPr>
      </w:pPr>
    </w:p>
    <w:p w:rsidR="00B0268B" w:rsidRDefault="00B0268B" w:rsidP="00B0268B">
      <w:proofErr w:type="spellStart"/>
      <w:r>
        <w:t>Abourahma</w:t>
      </w:r>
      <w:proofErr w:type="spellEnd"/>
      <w:r w:rsidRPr="00882F27">
        <w:t xml:space="preserve">, </w:t>
      </w:r>
      <w:proofErr w:type="spellStart"/>
      <w:r w:rsidRPr="00882F27">
        <w:t>Heba</w:t>
      </w:r>
      <w:proofErr w:type="spellEnd"/>
    </w:p>
    <w:p w:rsidR="00B0268B" w:rsidRDefault="00B0268B" w:rsidP="00B0268B">
      <w:r w:rsidRPr="00882F27">
        <w:t xml:space="preserve">Choi, </w:t>
      </w:r>
      <w:proofErr w:type="spellStart"/>
      <w:r w:rsidRPr="00882F27">
        <w:t>Seung</w:t>
      </w:r>
      <w:proofErr w:type="spellEnd"/>
      <w:r w:rsidRPr="00882F27">
        <w:t xml:space="preserve"> </w:t>
      </w:r>
      <w:proofErr w:type="spellStart"/>
      <w:r w:rsidRPr="00882F27">
        <w:t>Hee</w:t>
      </w:r>
      <w:proofErr w:type="spellEnd"/>
    </w:p>
    <w:p w:rsidR="00B0268B" w:rsidRDefault="00B0268B" w:rsidP="00B0268B">
      <w:proofErr w:type="spellStart"/>
      <w:r w:rsidRPr="00882F27">
        <w:t>Didi-Ogren</w:t>
      </w:r>
      <w:proofErr w:type="spellEnd"/>
      <w:r w:rsidRPr="00882F27">
        <w:t>, Holly</w:t>
      </w:r>
    </w:p>
    <w:p w:rsidR="00B0268B" w:rsidRDefault="00B0268B" w:rsidP="00B0268B">
      <w:r>
        <w:t xml:space="preserve">Fienberg, Gary </w:t>
      </w:r>
    </w:p>
    <w:p w:rsidR="00B0268B" w:rsidRDefault="00B0268B" w:rsidP="00B0268B">
      <w:r w:rsidRPr="00882F27">
        <w:t>Mackie, Elizabeth</w:t>
      </w:r>
    </w:p>
    <w:p w:rsidR="00B0268B" w:rsidRDefault="00B0268B" w:rsidP="00B0268B">
      <w:r w:rsidRPr="00882F27">
        <w:t>O’Connor, Susan</w:t>
      </w:r>
    </w:p>
    <w:p w:rsidR="00B0268B" w:rsidRDefault="00B0268B" w:rsidP="00B0268B">
      <w:r>
        <w:t>Paces, Cynthia [New Member]</w:t>
      </w:r>
    </w:p>
    <w:p w:rsidR="00B0268B" w:rsidRPr="00C76A51" w:rsidRDefault="00B0268B" w:rsidP="00B0268B">
      <w:pPr>
        <w:rPr>
          <w:sz w:val="24"/>
          <w:szCs w:val="24"/>
        </w:rPr>
      </w:pPr>
    </w:p>
    <w:p w:rsidR="00B0268B" w:rsidRDefault="00B0268B" w:rsidP="00B0268B">
      <w:pPr>
        <w:rPr>
          <w:b/>
          <w:sz w:val="24"/>
          <w:szCs w:val="24"/>
        </w:rPr>
      </w:pPr>
      <w:r>
        <w:rPr>
          <w:b/>
          <w:sz w:val="24"/>
          <w:szCs w:val="24"/>
        </w:rPr>
        <w:t>EXCUSED:</w:t>
      </w:r>
    </w:p>
    <w:p w:rsidR="00B0268B" w:rsidRPr="00882F27" w:rsidRDefault="00B0268B" w:rsidP="00B0268B">
      <w:pPr>
        <w:rPr>
          <w:sz w:val="16"/>
          <w:szCs w:val="16"/>
        </w:rPr>
      </w:pPr>
    </w:p>
    <w:p w:rsidR="00B0268B" w:rsidRDefault="00B0268B" w:rsidP="00B0268B">
      <w:r w:rsidRPr="00882F27">
        <w:t>Fay, Kevin</w:t>
      </w:r>
    </w:p>
    <w:p w:rsidR="00B0268B" w:rsidRDefault="00B0268B" w:rsidP="00B0268B">
      <w:proofErr w:type="spellStart"/>
      <w:r w:rsidRPr="00882F27">
        <w:t>Stauff</w:t>
      </w:r>
      <w:proofErr w:type="spellEnd"/>
      <w:r w:rsidRPr="00882F27">
        <w:t>, Jon</w:t>
      </w:r>
    </w:p>
    <w:p w:rsidR="00B0268B" w:rsidRDefault="00B0268B" w:rsidP="00B0268B"/>
    <w:p w:rsidR="00B0268B" w:rsidRDefault="00B0268B" w:rsidP="00B0268B">
      <w:pPr>
        <w:rPr>
          <w:b/>
          <w:sz w:val="24"/>
          <w:szCs w:val="24"/>
        </w:rPr>
      </w:pPr>
      <w:r>
        <w:rPr>
          <w:b/>
          <w:sz w:val="24"/>
          <w:szCs w:val="24"/>
        </w:rPr>
        <w:t>MINUTES:</w:t>
      </w:r>
    </w:p>
    <w:p w:rsidR="00B0268B" w:rsidRDefault="00167009" w:rsidP="00B0268B">
      <w:pPr>
        <w:rPr>
          <w:sz w:val="24"/>
          <w:szCs w:val="24"/>
        </w:rPr>
      </w:pPr>
      <w:r>
        <w:rPr>
          <w:sz w:val="24"/>
          <w:szCs w:val="24"/>
        </w:rPr>
        <w:t>We convened at 1:30PM The minutes were a</w:t>
      </w:r>
      <w:r w:rsidR="00B0268B">
        <w:rPr>
          <w:sz w:val="24"/>
          <w:szCs w:val="24"/>
        </w:rPr>
        <w:t>pproved with one change.</w:t>
      </w:r>
    </w:p>
    <w:p w:rsidR="00B0268B" w:rsidRDefault="00B0268B" w:rsidP="00B0268B">
      <w:pPr>
        <w:rPr>
          <w:sz w:val="24"/>
          <w:szCs w:val="24"/>
        </w:rPr>
      </w:pPr>
    </w:p>
    <w:p w:rsidR="00B0268B" w:rsidRDefault="00B0268B" w:rsidP="00B0268B">
      <w:pPr>
        <w:rPr>
          <w:b/>
          <w:sz w:val="24"/>
          <w:szCs w:val="24"/>
        </w:rPr>
      </w:pPr>
      <w:r>
        <w:rPr>
          <w:b/>
          <w:sz w:val="24"/>
          <w:szCs w:val="24"/>
        </w:rPr>
        <w:t>ELECTION:</w:t>
      </w:r>
    </w:p>
    <w:p w:rsidR="00B0268B" w:rsidRDefault="00B0268B" w:rsidP="00B0268B">
      <w:pPr>
        <w:rPr>
          <w:sz w:val="24"/>
          <w:szCs w:val="24"/>
        </w:rPr>
      </w:pPr>
      <w:proofErr w:type="spellStart"/>
      <w:r>
        <w:rPr>
          <w:sz w:val="24"/>
          <w:szCs w:val="24"/>
        </w:rPr>
        <w:t>Heba</w:t>
      </w:r>
      <w:proofErr w:type="spellEnd"/>
      <w:r>
        <w:rPr>
          <w:sz w:val="24"/>
          <w:szCs w:val="24"/>
        </w:rPr>
        <w:t xml:space="preserve"> </w:t>
      </w:r>
      <w:proofErr w:type="spellStart"/>
      <w:r>
        <w:rPr>
          <w:sz w:val="24"/>
          <w:szCs w:val="24"/>
        </w:rPr>
        <w:t>Abourahma</w:t>
      </w:r>
      <w:proofErr w:type="spellEnd"/>
      <w:r>
        <w:rPr>
          <w:sz w:val="24"/>
          <w:szCs w:val="24"/>
        </w:rPr>
        <w:t xml:space="preserve"> was elected as the 2012-2013 IEPC Chair.</w:t>
      </w:r>
    </w:p>
    <w:p w:rsidR="00B0268B" w:rsidRPr="00B0268B" w:rsidRDefault="00B0268B" w:rsidP="00B0268B">
      <w:pPr>
        <w:rPr>
          <w:sz w:val="24"/>
          <w:szCs w:val="24"/>
        </w:rPr>
      </w:pPr>
      <w:r>
        <w:rPr>
          <w:sz w:val="24"/>
          <w:szCs w:val="24"/>
        </w:rPr>
        <w:t>Susan O’Connor was re-elected as the 2012-2013 IEPC Vice-Chair.</w:t>
      </w:r>
    </w:p>
    <w:p w:rsidR="00B0268B" w:rsidRDefault="00B0268B" w:rsidP="00B0268B">
      <w:pPr>
        <w:rPr>
          <w:b/>
          <w:sz w:val="24"/>
          <w:szCs w:val="24"/>
        </w:rPr>
      </w:pPr>
    </w:p>
    <w:p w:rsidR="00B0268B" w:rsidRDefault="00B0268B" w:rsidP="00B0268B">
      <w:pPr>
        <w:rPr>
          <w:b/>
          <w:sz w:val="24"/>
          <w:szCs w:val="24"/>
        </w:rPr>
      </w:pPr>
      <w:r>
        <w:rPr>
          <w:b/>
          <w:sz w:val="24"/>
          <w:szCs w:val="24"/>
        </w:rPr>
        <w:t>TO BE DISCUSSED:</w:t>
      </w:r>
    </w:p>
    <w:p w:rsidR="00B0268B" w:rsidRPr="00B0268B" w:rsidRDefault="00B0268B" w:rsidP="00B0268B">
      <w:pPr>
        <w:rPr>
          <w:sz w:val="16"/>
          <w:szCs w:val="16"/>
        </w:rPr>
      </w:pPr>
    </w:p>
    <w:p w:rsidR="00B0268B" w:rsidRDefault="00B0268B" w:rsidP="00B0268B">
      <w:pPr>
        <w:pStyle w:val="ListParagraph"/>
        <w:numPr>
          <w:ilvl w:val="0"/>
          <w:numId w:val="1"/>
        </w:numPr>
        <w:rPr>
          <w:sz w:val="24"/>
          <w:szCs w:val="24"/>
        </w:rPr>
      </w:pPr>
      <w:r w:rsidRPr="00B0268B">
        <w:rPr>
          <w:sz w:val="24"/>
          <w:szCs w:val="24"/>
        </w:rPr>
        <w:t>What is IEPC’s role in reviewing domestic programs?</w:t>
      </w:r>
    </w:p>
    <w:p w:rsidR="00B0268B" w:rsidRPr="00B0268B" w:rsidRDefault="00B0268B" w:rsidP="00B0268B">
      <w:pPr>
        <w:pStyle w:val="ListParagraph"/>
        <w:numPr>
          <w:ilvl w:val="0"/>
          <w:numId w:val="1"/>
        </w:numPr>
        <w:rPr>
          <w:sz w:val="24"/>
          <w:szCs w:val="24"/>
        </w:rPr>
      </w:pPr>
      <w:r>
        <w:rPr>
          <w:sz w:val="24"/>
          <w:szCs w:val="24"/>
        </w:rPr>
        <w:t>Sub-committees for the upcoming year?</w:t>
      </w:r>
    </w:p>
    <w:p w:rsidR="00B0268B" w:rsidRDefault="00B0268B" w:rsidP="00B0268B">
      <w:pPr>
        <w:rPr>
          <w:sz w:val="24"/>
          <w:szCs w:val="24"/>
        </w:rPr>
      </w:pPr>
    </w:p>
    <w:p w:rsidR="00B0268B" w:rsidRDefault="00B0268B" w:rsidP="00B0268B">
      <w:pPr>
        <w:rPr>
          <w:b/>
          <w:sz w:val="24"/>
          <w:szCs w:val="24"/>
        </w:rPr>
      </w:pPr>
      <w:r>
        <w:rPr>
          <w:b/>
          <w:sz w:val="24"/>
          <w:szCs w:val="24"/>
        </w:rPr>
        <w:t>OTHER BUSINESS:</w:t>
      </w:r>
    </w:p>
    <w:p w:rsidR="00B0268B" w:rsidRPr="00B0268B" w:rsidRDefault="00B0268B" w:rsidP="00B0268B">
      <w:pPr>
        <w:rPr>
          <w:b/>
          <w:sz w:val="16"/>
          <w:szCs w:val="16"/>
        </w:rPr>
      </w:pPr>
    </w:p>
    <w:p w:rsidR="00B0268B" w:rsidRPr="00B0268B" w:rsidRDefault="00B0268B" w:rsidP="00B0268B">
      <w:pPr>
        <w:pStyle w:val="ListParagraph"/>
        <w:numPr>
          <w:ilvl w:val="0"/>
          <w:numId w:val="2"/>
        </w:numPr>
        <w:rPr>
          <w:b/>
          <w:sz w:val="24"/>
          <w:szCs w:val="24"/>
        </w:rPr>
      </w:pPr>
      <w:r>
        <w:rPr>
          <w:sz w:val="24"/>
          <w:szCs w:val="24"/>
        </w:rPr>
        <w:t>Cynthia introduced the “Envisioning Europe: Tyranny and Freedom in History, Literature and Film” lecture and film series being sponsored by the TCNJ Center for Global Engagement with support from the TCNJ Cultural and Intellectual Community Program Council, the TCNJ School of Humanities &amp; Social Sciences, and the New Jersey Council for the Humanities.</w:t>
      </w:r>
      <w:r w:rsidR="00167009">
        <w:rPr>
          <w:sz w:val="24"/>
          <w:szCs w:val="24"/>
        </w:rPr>
        <w:t xml:space="preserve"> The first lecture/film will be on Thursday, September 13, 2012 @ 7:00PM in the Mayo Concert Hall.</w:t>
      </w:r>
      <w:r>
        <w:rPr>
          <w:sz w:val="24"/>
          <w:szCs w:val="24"/>
        </w:rPr>
        <w:t xml:space="preserve"> </w:t>
      </w:r>
    </w:p>
    <w:p w:rsidR="00B0268B" w:rsidRPr="00167009" w:rsidRDefault="00B0268B" w:rsidP="00B0268B">
      <w:pPr>
        <w:pStyle w:val="ListParagraph"/>
        <w:numPr>
          <w:ilvl w:val="0"/>
          <w:numId w:val="2"/>
        </w:numPr>
        <w:rPr>
          <w:b/>
          <w:sz w:val="24"/>
          <w:szCs w:val="24"/>
        </w:rPr>
      </w:pPr>
      <w:r>
        <w:rPr>
          <w:sz w:val="24"/>
          <w:szCs w:val="24"/>
        </w:rPr>
        <w:t xml:space="preserve">Susan </w:t>
      </w:r>
      <w:r w:rsidR="00167009">
        <w:rPr>
          <w:sz w:val="24"/>
          <w:szCs w:val="24"/>
        </w:rPr>
        <w:t xml:space="preserve">announced the all-day symposium, “The Arts in Contemporary India,” that is taking place in the Music Building on Friday, October 19, 2012 in conjunction with the opening of the “Goddess, Lion, Peasant, Priest: Modern and Contemporary Indian Art from the Shelley and Donald Rubin Private Collection” exhibit being shown in the TCNJ Art Gallery. The </w:t>
      </w:r>
      <w:r w:rsidR="00167009">
        <w:rPr>
          <w:sz w:val="24"/>
          <w:szCs w:val="24"/>
        </w:rPr>
        <w:lastRenderedPageBreak/>
        <w:t xml:space="preserve">symposium and art exhibit opening will be followed by a concert taking place in the Mayo Concert Hall at 8:00PM that evening featuring </w:t>
      </w:r>
      <w:proofErr w:type="spellStart"/>
      <w:r w:rsidR="00167009">
        <w:rPr>
          <w:sz w:val="24"/>
          <w:szCs w:val="24"/>
        </w:rPr>
        <w:t>Abhijit</w:t>
      </w:r>
      <w:proofErr w:type="spellEnd"/>
      <w:r w:rsidR="00167009">
        <w:rPr>
          <w:sz w:val="24"/>
          <w:szCs w:val="24"/>
        </w:rPr>
        <w:t xml:space="preserve"> Banerjee &amp; The TARANG Ensemble.</w:t>
      </w:r>
    </w:p>
    <w:p w:rsidR="00167009" w:rsidRPr="00167009" w:rsidRDefault="00167009" w:rsidP="00B0268B">
      <w:pPr>
        <w:pStyle w:val="ListParagraph"/>
        <w:numPr>
          <w:ilvl w:val="0"/>
          <w:numId w:val="2"/>
        </w:numPr>
        <w:rPr>
          <w:b/>
          <w:sz w:val="24"/>
          <w:szCs w:val="24"/>
        </w:rPr>
      </w:pPr>
      <w:r>
        <w:rPr>
          <w:sz w:val="24"/>
          <w:szCs w:val="24"/>
        </w:rPr>
        <w:t xml:space="preserve">Holly announced the upcoming </w:t>
      </w:r>
      <w:proofErr w:type="spellStart"/>
      <w:r>
        <w:rPr>
          <w:sz w:val="24"/>
          <w:szCs w:val="24"/>
        </w:rPr>
        <w:t>Bunkasai</w:t>
      </w:r>
      <w:proofErr w:type="spellEnd"/>
      <w:r>
        <w:rPr>
          <w:sz w:val="24"/>
          <w:szCs w:val="24"/>
        </w:rPr>
        <w:t xml:space="preserve"> [Japanese Cultural] Festival being held October 20 – 21, 2012.</w:t>
      </w:r>
    </w:p>
    <w:p w:rsidR="00167009" w:rsidRPr="00167009" w:rsidRDefault="00167009" w:rsidP="00167009">
      <w:pPr>
        <w:pStyle w:val="ListParagraph"/>
        <w:numPr>
          <w:ilvl w:val="0"/>
          <w:numId w:val="2"/>
        </w:numPr>
        <w:rPr>
          <w:b/>
          <w:sz w:val="24"/>
          <w:szCs w:val="24"/>
        </w:rPr>
      </w:pPr>
      <w:r>
        <w:rPr>
          <w:sz w:val="24"/>
          <w:szCs w:val="24"/>
        </w:rPr>
        <w:t>Holly also mentioned that TCNJ has almost double the number of international students this year!</w:t>
      </w:r>
    </w:p>
    <w:p w:rsidR="00167009" w:rsidRPr="00167009" w:rsidRDefault="00167009" w:rsidP="00167009">
      <w:pPr>
        <w:pStyle w:val="ListParagraph"/>
        <w:numPr>
          <w:ilvl w:val="0"/>
          <w:numId w:val="2"/>
        </w:numPr>
        <w:rPr>
          <w:b/>
          <w:sz w:val="24"/>
          <w:szCs w:val="24"/>
        </w:rPr>
      </w:pPr>
      <w:r>
        <w:rPr>
          <w:sz w:val="24"/>
          <w:szCs w:val="24"/>
        </w:rPr>
        <w:t>The meeting closed at 1:50PM.</w:t>
      </w:r>
    </w:p>
    <w:p w:rsidR="00B0268B" w:rsidRPr="00B0268B" w:rsidRDefault="00B0268B" w:rsidP="00B0268B">
      <w:pPr>
        <w:rPr>
          <w:sz w:val="24"/>
          <w:szCs w:val="24"/>
        </w:rPr>
      </w:pPr>
    </w:p>
    <w:p w:rsidR="00B0268B" w:rsidRDefault="00B0268B" w:rsidP="00B0268B">
      <w:pPr>
        <w:rPr>
          <w:b/>
          <w:sz w:val="24"/>
          <w:szCs w:val="24"/>
        </w:rPr>
      </w:pPr>
      <w:r>
        <w:rPr>
          <w:b/>
          <w:sz w:val="24"/>
          <w:szCs w:val="24"/>
        </w:rPr>
        <w:t>NEXT MEETING:</w:t>
      </w:r>
    </w:p>
    <w:p w:rsidR="007F34A1" w:rsidRDefault="00B0268B" w:rsidP="00B0268B">
      <w:pPr>
        <w:pStyle w:val="ListParagraph"/>
        <w:numPr>
          <w:ilvl w:val="0"/>
          <w:numId w:val="1"/>
        </w:numPr>
      </w:pPr>
      <w:r>
        <w:t>Wednesday, September 19, 2012 @ 1:30PM – 2:50PM in Bliss 145.</w:t>
      </w:r>
    </w:p>
    <w:sectPr w:rsidR="007F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21C"/>
    <w:multiLevelType w:val="hybridMultilevel"/>
    <w:tmpl w:val="84A40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E51768"/>
    <w:multiLevelType w:val="hybridMultilevel"/>
    <w:tmpl w:val="3996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8B"/>
    <w:rsid w:val="00167009"/>
    <w:rsid w:val="005F2845"/>
    <w:rsid w:val="007F34A1"/>
    <w:rsid w:val="00B0268B"/>
    <w:rsid w:val="00EF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2012-09-21T13:59:00Z</dcterms:created>
  <dcterms:modified xsi:type="dcterms:W3CDTF">2012-09-21T13:59:00Z</dcterms:modified>
</cp:coreProperties>
</file>