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07C" w:rsidRDefault="0068207C" w:rsidP="006251C2">
      <w:pPr>
        <w:pStyle w:val="NoSpacing"/>
        <w:jc w:val="center"/>
      </w:pPr>
      <w:bookmarkStart w:id="0" w:name="_GoBack"/>
      <w:bookmarkEnd w:id="0"/>
      <w:r>
        <w:t>Steering Committee</w:t>
      </w:r>
    </w:p>
    <w:p w:rsidR="0068207C" w:rsidRDefault="0068207C" w:rsidP="006251C2">
      <w:pPr>
        <w:pStyle w:val="NoSpacing"/>
        <w:jc w:val="center"/>
      </w:pPr>
      <w:r>
        <w:t>Minutes</w:t>
      </w:r>
    </w:p>
    <w:p w:rsidR="0068207C" w:rsidRDefault="0068207C" w:rsidP="006251C2">
      <w:pPr>
        <w:pStyle w:val="NoSpacing"/>
        <w:jc w:val="center"/>
      </w:pPr>
      <w:r>
        <w:t>September 18, 2013</w:t>
      </w:r>
    </w:p>
    <w:p w:rsidR="0068207C" w:rsidRDefault="0068207C" w:rsidP="006251C2">
      <w:pPr>
        <w:pStyle w:val="NoSpacing"/>
        <w:jc w:val="center"/>
      </w:pPr>
    </w:p>
    <w:p w:rsidR="0068207C" w:rsidRDefault="0068207C" w:rsidP="006251C2">
      <w:pPr>
        <w:pStyle w:val="NoSpacing"/>
      </w:pPr>
      <w:r>
        <w:t xml:space="preserve">Attending: Matthew Bender, James Day, Tyler Liberty, Rosa </w:t>
      </w:r>
      <w:proofErr w:type="spellStart"/>
      <w:r>
        <w:t>Zagari-Marinzoli</w:t>
      </w:r>
      <w:proofErr w:type="spellEnd"/>
      <w:r>
        <w:t xml:space="preserve">, Jillian McCarthy, Marcia O’Connell, Michael Robertson, Fabiola Santos, Jacqueline Taylor, Patricia Van </w:t>
      </w:r>
      <w:proofErr w:type="spellStart"/>
      <w:r>
        <w:t>Hise</w:t>
      </w:r>
      <w:proofErr w:type="spellEnd"/>
    </w:p>
    <w:p w:rsidR="0068207C" w:rsidRDefault="0068207C" w:rsidP="006251C2">
      <w:pPr>
        <w:pStyle w:val="NoSpacing"/>
      </w:pPr>
    </w:p>
    <w:p w:rsidR="0068207C" w:rsidRDefault="0068207C" w:rsidP="006251C2">
      <w:pPr>
        <w:pStyle w:val="ListParagraph"/>
        <w:numPr>
          <w:ilvl w:val="0"/>
          <w:numId w:val="2"/>
        </w:numPr>
      </w:pPr>
      <w:r>
        <w:t xml:space="preserve">The minutes  of 9/4/13 were approved. </w:t>
      </w:r>
    </w:p>
    <w:p w:rsidR="0068207C" w:rsidRDefault="0068207C" w:rsidP="006251C2">
      <w:pPr>
        <w:pStyle w:val="ListParagraph"/>
        <w:numPr>
          <w:ilvl w:val="0"/>
          <w:numId w:val="2"/>
        </w:numPr>
      </w:pPr>
      <w:r>
        <w:t>Business:</w:t>
      </w:r>
    </w:p>
    <w:p w:rsidR="0068207C" w:rsidRDefault="0068207C" w:rsidP="006251C2">
      <w:pPr>
        <w:pStyle w:val="ListParagraph"/>
        <w:numPr>
          <w:ilvl w:val="1"/>
          <w:numId w:val="2"/>
        </w:numPr>
        <w:spacing w:line="240" w:lineRule="auto"/>
      </w:pPr>
      <w:r>
        <w:t>The  ASSPC  Advising  Goals &amp; Practices recommendations charge was approved as amended.</w:t>
      </w:r>
    </w:p>
    <w:p w:rsidR="0068207C" w:rsidRDefault="0068207C" w:rsidP="006251C2">
      <w:pPr>
        <w:pStyle w:val="ListParagraph"/>
        <w:numPr>
          <w:ilvl w:val="1"/>
          <w:numId w:val="2"/>
        </w:numPr>
        <w:spacing w:line="240" w:lineRule="auto"/>
      </w:pPr>
      <w:r>
        <w:t>The Ungraded Option policy charge to CAP will be shelved for now and reported at the next meeting.</w:t>
      </w:r>
    </w:p>
    <w:p w:rsidR="0068207C" w:rsidRDefault="0068207C" w:rsidP="006251C2">
      <w:pPr>
        <w:pStyle w:val="ListParagraph"/>
        <w:numPr>
          <w:ilvl w:val="1"/>
          <w:numId w:val="2"/>
        </w:numPr>
        <w:spacing w:line="240" w:lineRule="auto"/>
      </w:pPr>
      <w:r>
        <w:t>The chair of Steering  will speak to the chair of CAP to reach an agreement on whether the Honors program retention standards charge can be returned to Steering as procedural.</w:t>
      </w:r>
    </w:p>
    <w:p w:rsidR="0068207C" w:rsidRDefault="0068207C" w:rsidP="006251C2">
      <w:pPr>
        <w:pStyle w:val="ListParagraph"/>
        <w:numPr>
          <w:ilvl w:val="1"/>
          <w:numId w:val="2"/>
        </w:numPr>
      </w:pPr>
      <w:r>
        <w:t xml:space="preserve">In order to make changes to  the IEPC governance document, the chair of Steering will meet with Jon </w:t>
      </w:r>
      <w:proofErr w:type="spellStart"/>
      <w:r>
        <w:t>Stauff</w:t>
      </w:r>
      <w:proofErr w:type="spellEnd"/>
      <w:r>
        <w:t xml:space="preserve"> and Cynthia Paces prior to Steering’s next meeting.</w:t>
      </w:r>
    </w:p>
    <w:p w:rsidR="0068207C" w:rsidRDefault="0068207C" w:rsidP="006251C2">
      <w:pPr>
        <w:pStyle w:val="ListParagraph"/>
        <w:numPr>
          <w:ilvl w:val="1"/>
          <w:numId w:val="2"/>
        </w:numPr>
      </w:pPr>
      <w:r>
        <w:t xml:space="preserve">Governance toolbox revisions were approved and will be sent to the committee for further feedback. The documents will be posted on the Governance website as approved by the committee. </w:t>
      </w:r>
    </w:p>
    <w:p w:rsidR="0068207C" w:rsidRDefault="0068207C" w:rsidP="001147EC">
      <w:pPr>
        <w:ind w:left="1080"/>
      </w:pPr>
    </w:p>
    <w:sectPr w:rsidR="0068207C" w:rsidSect="00861A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07C" w:rsidRDefault="0068207C" w:rsidP="006251C2">
      <w:pPr>
        <w:spacing w:after="0" w:line="240" w:lineRule="auto"/>
      </w:pPr>
      <w:r>
        <w:separator/>
      </w:r>
    </w:p>
  </w:endnote>
  <w:endnote w:type="continuationSeparator" w:id="0">
    <w:p w:rsidR="0068207C" w:rsidRDefault="0068207C" w:rsidP="00625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07C" w:rsidRDefault="006820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07C" w:rsidRDefault="0068207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07C" w:rsidRDefault="006820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07C" w:rsidRDefault="0068207C" w:rsidP="006251C2">
      <w:pPr>
        <w:spacing w:after="0" w:line="240" w:lineRule="auto"/>
      </w:pPr>
      <w:r>
        <w:separator/>
      </w:r>
    </w:p>
  </w:footnote>
  <w:footnote w:type="continuationSeparator" w:id="0">
    <w:p w:rsidR="0068207C" w:rsidRDefault="0068207C" w:rsidP="00625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07C" w:rsidRDefault="006820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07C" w:rsidRDefault="0068207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07C" w:rsidRDefault="006820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9728F"/>
    <w:multiLevelType w:val="hybridMultilevel"/>
    <w:tmpl w:val="371C75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64359"/>
    <w:multiLevelType w:val="hybridMultilevel"/>
    <w:tmpl w:val="C924E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51C2"/>
    <w:rsid w:val="00077857"/>
    <w:rsid w:val="001147EC"/>
    <w:rsid w:val="00302F6D"/>
    <w:rsid w:val="003531D2"/>
    <w:rsid w:val="00544E20"/>
    <w:rsid w:val="006251C2"/>
    <w:rsid w:val="0068207C"/>
    <w:rsid w:val="007208C4"/>
    <w:rsid w:val="0086177A"/>
    <w:rsid w:val="00861AE8"/>
    <w:rsid w:val="00BC7C6B"/>
    <w:rsid w:val="00E127FA"/>
    <w:rsid w:val="00EA4AD5"/>
    <w:rsid w:val="00ED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AE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25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1C2"/>
  </w:style>
  <w:style w:type="paragraph" w:styleId="Footer">
    <w:name w:val="footer"/>
    <w:basedOn w:val="Normal"/>
    <w:link w:val="FooterChar"/>
    <w:uiPriority w:val="99"/>
    <w:rsid w:val="00625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1C2"/>
  </w:style>
  <w:style w:type="paragraph" w:styleId="NoSpacing">
    <w:name w:val="No Spacing"/>
    <w:uiPriority w:val="99"/>
    <w:qFormat/>
    <w:rsid w:val="006251C2"/>
    <w:rPr>
      <w:rFonts w:cs="Calibri"/>
    </w:rPr>
  </w:style>
  <w:style w:type="paragraph" w:styleId="ListParagraph">
    <w:name w:val="List Paragraph"/>
    <w:basedOn w:val="Normal"/>
    <w:uiPriority w:val="99"/>
    <w:qFormat/>
    <w:rsid w:val="006251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D35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EF9"/>
    <w:rPr>
      <w:rFonts w:ascii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TCNJ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College of New Jersey</dc:creator>
  <cp:lastModifiedBy>The College of New Jersey</cp:lastModifiedBy>
  <cp:revision>2</cp:revision>
  <cp:lastPrinted>2013-10-02T00:33:00Z</cp:lastPrinted>
  <dcterms:created xsi:type="dcterms:W3CDTF">2013-10-02T19:21:00Z</dcterms:created>
  <dcterms:modified xsi:type="dcterms:W3CDTF">2013-10-02T19:21:00Z</dcterms:modified>
</cp:coreProperties>
</file>