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75" w:rsidRDefault="00EF61BC" w:rsidP="00EF61BC">
      <w:pPr>
        <w:pStyle w:val="NoSpacing"/>
        <w:jc w:val="center"/>
      </w:pPr>
      <w:r>
        <w:t>Steering Committee</w:t>
      </w:r>
    </w:p>
    <w:p w:rsidR="00EF61BC" w:rsidRDefault="00EF61BC" w:rsidP="00EF61BC">
      <w:pPr>
        <w:pStyle w:val="NoSpacing"/>
        <w:jc w:val="center"/>
      </w:pPr>
      <w:r>
        <w:t>Minutes</w:t>
      </w:r>
    </w:p>
    <w:p w:rsidR="00EF61BC" w:rsidRDefault="00EF61BC" w:rsidP="00EF61BC">
      <w:pPr>
        <w:pStyle w:val="NoSpacing"/>
        <w:jc w:val="center"/>
      </w:pPr>
      <w:r>
        <w:t>February 16, 2011</w:t>
      </w:r>
    </w:p>
    <w:p w:rsidR="00EF61BC" w:rsidRDefault="00EF61BC" w:rsidP="00EF61BC">
      <w:pPr>
        <w:pStyle w:val="NoSpacing"/>
        <w:jc w:val="center"/>
      </w:pPr>
    </w:p>
    <w:p w:rsidR="00EF61BC" w:rsidRDefault="00EF61BC" w:rsidP="00EF61BC">
      <w:pPr>
        <w:pStyle w:val="NoSpacing"/>
      </w:pPr>
      <w:r>
        <w:t xml:space="preserve">Attending:  Carlos </w:t>
      </w:r>
      <w:proofErr w:type="spellStart"/>
      <w:r>
        <w:t>Alves</w:t>
      </w:r>
      <w:proofErr w:type="spellEnd"/>
      <w:r>
        <w:t xml:space="preserve">, Brian Block, Andrew Clifford, Leon </w:t>
      </w:r>
      <w:proofErr w:type="spellStart"/>
      <w:r>
        <w:t>Duminiak</w:t>
      </w:r>
      <w:proofErr w:type="spellEnd"/>
      <w:r>
        <w:t xml:space="preserve">, Nancy </w:t>
      </w:r>
      <w:proofErr w:type="spellStart"/>
      <w:r>
        <w:t>Freudenthal</w:t>
      </w:r>
      <w:proofErr w:type="spellEnd"/>
      <w:r>
        <w:t xml:space="preserve">, Beverly </w:t>
      </w:r>
      <w:proofErr w:type="spellStart"/>
      <w:r>
        <w:t>Kalinowski</w:t>
      </w:r>
      <w:proofErr w:type="spellEnd"/>
      <w:r>
        <w:t xml:space="preserve">, Thomas Little, Christopher Morris, Amanda </w:t>
      </w:r>
      <w:proofErr w:type="spellStart"/>
      <w:r>
        <w:t>Norvell</w:t>
      </w:r>
      <w:proofErr w:type="spellEnd"/>
      <w:r>
        <w:t>, Jessica Peterson</w:t>
      </w:r>
    </w:p>
    <w:p w:rsidR="00EF61BC" w:rsidRDefault="00EF61BC" w:rsidP="00EF61BC">
      <w:pPr>
        <w:pStyle w:val="NoSpacing"/>
      </w:pPr>
    </w:p>
    <w:p w:rsidR="00EF61BC" w:rsidRDefault="00EF61BC" w:rsidP="00EF61BC">
      <w:pPr>
        <w:pStyle w:val="NoSpacing"/>
      </w:pPr>
      <w:r>
        <w:rPr>
          <w:u w:val="single"/>
        </w:rPr>
        <w:t>Approval of Minutes</w:t>
      </w:r>
      <w:r>
        <w:t>:  The minutes of February 2, 2011 were approved</w:t>
      </w:r>
      <w:r w:rsidR="00EE5334">
        <w:t xml:space="preserve"> with a corrected date</w:t>
      </w:r>
      <w:r>
        <w:t>.</w:t>
      </w:r>
    </w:p>
    <w:p w:rsidR="00EF61BC" w:rsidRDefault="00EF61BC" w:rsidP="00EF61BC">
      <w:pPr>
        <w:pStyle w:val="NoSpacing"/>
      </w:pPr>
    </w:p>
    <w:p w:rsidR="00EF61BC" w:rsidRDefault="00EF61BC" w:rsidP="00EF61BC">
      <w:pPr>
        <w:pStyle w:val="NoSpacing"/>
      </w:pPr>
      <w:r>
        <w:rPr>
          <w:u w:val="single"/>
        </w:rPr>
        <w:t>Old Business</w:t>
      </w:r>
      <w:r>
        <w:t>:</w:t>
      </w:r>
    </w:p>
    <w:p w:rsidR="00EF61BC" w:rsidRDefault="00EF61BC" w:rsidP="00EF61BC">
      <w:pPr>
        <w:pStyle w:val="NoSpacing"/>
      </w:pPr>
    </w:p>
    <w:p w:rsidR="00561C28" w:rsidRDefault="00EF61BC" w:rsidP="00EF61BC">
      <w:pPr>
        <w:pStyle w:val="NoSpacing"/>
      </w:pPr>
      <w:r w:rsidRPr="005E5900">
        <w:t>1)</w:t>
      </w:r>
      <w:r w:rsidR="00561C28">
        <w:t xml:space="preserve"> In response to an interim recommendation from CFA, concerning </w:t>
      </w:r>
      <w:r w:rsidR="00561C28" w:rsidRPr="005E5900">
        <w:t>Applicati</w:t>
      </w:r>
      <w:r w:rsidR="00EE5334">
        <w:t>ons by SOSA/Sabbatical Members, S</w:t>
      </w:r>
      <w:r w:rsidR="00561C28">
        <w:t>teering has decided three things:</w:t>
      </w:r>
    </w:p>
    <w:p w:rsidR="00EF61BC" w:rsidRDefault="00561C28" w:rsidP="00561C28">
      <w:pPr>
        <w:pStyle w:val="NoSpacing"/>
        <w:ind w:left="720"/>
      </w:pPr>
      <w:r>
        <w:t>1.  Concerning applications by sabbatical members, the recommendation will be considered a preliminary recommendation (i</w:t>
      </w:r>
      <w:r w:rsidR="00EE5334">
        <w:t>.</w:t>
      </w:r>
      <w:r>
        <w:t>e.</w:t>
      </w:r>
      <w:r w:rsidR="00EE5334">
        <w:t>,</w:t>
      </w:r>
      <w:r>
        <w:t xml:space="preserve"> </w:t>
      </w:r>
      <w:r w:rsidR="00EE5334">
        <w:t>s</w:t>
      </w:r>
      <w:r>
        <w:t xml:space="preserve">tep 2) and </w:t>
      </w:r>
      <w:r w:rsidR="00EE5334">
        <w:t>should</w:t>
      </w:r>
      <w:r>
        <w:t xml:space="preserve"> be handled </w:t>
      </w:r>
      <w:r w:rsidR="00EE5334">
        <w:t xml:space="preserve">accordingly </w:t>
      </w:r>
      <w:r>
        <w:t>by CFA.</w:t>
      </w:r>
    </w:p>
    <w:p w:rsidR="00561C28" w:rsidRDefault="00EE5334" w:rsidP="00561C28">
      <w:pPr>
        <w:pStyle w:val="NoSpacing"/>
        <w:ind w:left="720"/>
      </w:pPr>
      <w:r>
        <w:t xml:space="preserve">2. Concerning SOSA members, CFA </w:t>
      </w:r>
      <w:r w:rsidR="00561C28">
        <w:t xml:space="preserve">mentioned a 3-year review of SOSA.  Steering </w:t>
      </w:r>
      <w:r>
        <w:t>believes</w:t>
      </w:r>
      <w:r w:rsidR="00561C28">
        <w:t xml:space="preserve"> that such a </w:t>
      </w:r>
      <w:r>
        <w:t>review should not be</w:t>
      </w:r>
      <w:r w:rsidR="00561C28">
        <w:t xml:space="preserve"> taking place this year.</w:t>
      </w:r>
    </w:p>
    <w:p w:rsidR="00561C28" w:rsidRPr="005E5900" w:rsidRDefault="00561C28" w:rsidP="00561C28">
      <w:pPr>
        <w:pStyle w:val="NoSpacing"/>
        <w:ind w:left="720"/>
      </w:pPr>
      <w:r>
        <w:t>3. MUSE was not addressed by CFA, which is not an issue since MUSE was not in the original charge.</w:t>
      </w:r>
    </w:p>
    <w:p w:rsidR="00EF61BC" w:rsidRPr="005E5900" w:rsidRDefault="00EF61BC" w:rsidP="00EF61BC">
      <w:pPr>
        <w:pStyle w:val="NoSpacing"/>
      </w:pPr>
    </w:p>
    <w:p w:rsidR="00EF61BC" w:rsidRDefault="00561C28" w:rsidP="00EF61BC">
      <w:pPr>
        <w:pStyle w:val="NoSpacing"/>
      </w:pPr>
      <w:r>
        <w:t>2) The memo conc</w:t>
      </w:r>
      <w:r w:rsidR="00414F1E">
        <w:t>erning Graduate Issues will be broken down into component parts and handled as individual charges.</w:t>
      </w:r>
    </w:p>
    <w:p w:rsidR="00EF61BC" w:rsidRDefault="00EF61BC" w:rsidP="00EF61BC">
      <w:pPr>
        <w:pStyle w:val="NoSpacing"/>
      </w:pPr>
    </w:p>
    <w:p w:rsidR="00EF61BC" w:rsidRDefault="00EF61BC" w:rsidP="00EF61BC">
      <w:pPr>
        <w:pStyle w:val="NoSpacing"/>
      </w:pPr>
      <w:r>
        <w:t>3) A charge will be sent to CFA concerning a Code of Faculty and Employee Conduct.</w:t>
      </w:r>
    </w:p>
    <w:p w:rsidR="00EF61BC" w:rsidRDefault="00EF61BC" w:rsidP="00EF61BC">
      <w:pPr>
        <w:pStyle w:val="NoSpacing"/>
      </w:pPr>
    </w:p>
    <w:p w:rsidR="00EF61BC" w:rsidRPr="00EF61BC" w:rsidRDefault="00EF61BC" w:rsidP="00EF61BC">
      <w:pPr>
        <w:pStyle w:val="NoSpacing"/>
      </w:pPr>
      <w:r>
        <w:t xml:space="preserve">4) The Governance </w:t>
      </w:r>
      <w:r w:rsidR="00EE5334">
        <w:t>review draft</w:t>
      </w:r>
      <w:r>
        <w:t xml:space="preserve"> will be sent to the TCNJ community for review, and open </w:t>
      </w:r>
      <w:proofErr w:type="spellStart"/>
      <w:r>
        <w:t>fora</w:t>
      </w:r>
      <w:proofErr w:type="spellEnd"/>
      <w:r>
        <w:t xml:space="preserve"> will be scheduled. </w:t>
      </w:r>
    </w:p>
    <w:sectPr w:rsidR="00EF61BC" w:rsidRPr="00EF61BC" w:rsidSect="000C0A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C28" w:rsidRDefault="00561C28" w:rsidP="00EF61BC">
      <w:pPr>
        <w:spacing w:after="0" w:line="240" w:lineRule="auto"/>
      </w:pPr>
      <w:r>
        <w:separator/>
      </w:r>
    </w:p>
  </w:endnote>
  <w:endnote w:type="continuationSeparator" w:id="0">
    <w:p w:rsidR="00561C28" w:rsidRDefault="00561C28" w:rsidP="00EF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28" w:rsidRDefault="00561C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28" w:rsidRDefault="00561C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28" w:rsidRDefault="00561C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C28" w:rsidRDefault="00561C28" w:rsidP="00EF61BC">
      <w:pPr>
        <w:spacing w:after="0" w:line="240" w:lineRule="auto"/>
      </w:pPr>
      <w:r>
        <w:separator/>
      </w:r>
    </w:p>
  </w:footnote>
  <w:footnote w:type="continuationSeparator" w:id="0">
    <w:p w:rsidR="00561C28" w:rsidRDefault="00561C28" w:rsidP="00EF6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28" w:rsidRDefault="00561C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28" w:rsidRDefault="00561C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28" w:rsidRDefault="00561C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EF61BC"/>
    <w:rsid w:val="000C0A75"/>
    <w:rsid w:val="002A3B22"/>
    <w:rsid w:val="00414F1E"/>
    <w:rsid w:val="00561C28"/>
    <w:rsid w:val="005E5900"/>
    <w:rsid w:val="006076E7"/>
    <w:rsid w:val="009E4102"/>
    <w:rsid w:val="00E01E6A"/>
    <w:rsid w:val="00EE5334"/>
    <w:rsid w:val="00EF61BC"/>
    <w:rsid w:val="00F8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61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F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61BC"/>
  </w:style>
  <w:style w:type="paragraph" w:styleId="Footer">
    <w:name w:val="footer"/>
    <w:basedOn w:val="Normal"/>
    <w:link w:val="FooterChar"/>
    <w:uiPriority w:val="99"/>
    <w:semiHidden/>
    <w:unhideWhenUsed/>
    <w:rsid w:val="00EF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6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4</cp:revision>
  <cp:lastPrinted>2011-02-24T14:40:00Z</cp:lastPrinted>
  <dcterms:created xsi:type="dcterms:W3CDTF">2011-02-17T15:26:00Z</dcterms:created>
  <dcterms:modified xsi:type="dcterms:W3CDTF">2011-03-03T14:21:00Z</dcterms:modified>
</cp:coreProperties>
</file>